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jc w:val="center"/>
        <w:outlineLvl w:val="0"/>
        <w:rPr>
          <w:rFonts w:hint="eastAsia" w:ascii="Times New Roman" w:hAnsi="Times New Roman" w:eastAsia="方正小标宋简体" w:cs="Times New Roman"/>
          <w:sz w:val="36"/>
          <w:szCs w:val="36"/>
          <w:lang w:eastAsia="zh-CN"/>
        </w:rPr>
      </w:pPr>
      <w:bookmarkStart w:id="0" w:name="_Toc380307559"/>
      <w:bookmarkStart w:id="1" w:name="_Toc1948361694"/>
      <w:r>
        <w:rPr>
          <w:rFonts w:hint="eastAsia" w:ascii="Times New Roman" w:hAnsi="Times New Roman" w:eastAsia="方正小标宋简体" w:cs="Times New Roman"/>
          <w:sz w:val="36"/>
          <w:szCs w:val="36"/>
          <w:lang w:eastAsia="zh-CN"/>
        </w:rPr>
        <w:t>泸县玉蟾四川某运业集团公司“</w:t>
      </w:r>
      <w:r>
        <w:rPr>
          <w:rFonts w:hint="eastAsia" w:ascii="Times New Roman" w:hAnsi="Times New Roman" w:eastAsia="方正小标宋简体" w:cs="Times New Roman"/>
          <w:sz w:val="36"/>
          <w:szCs w:val="36"/>
          <w:lang w:val="en-US" w:eastAsia="zh-CN"/>
        </w:rPr>
        <w:t>9·11</w:t>
      </w:r>
      <w:r>
        <w:rPr>
          <w:rFonts w:hint="eastAsia" w:ascii="Times New Roman" w:hAnsi="Times New Roman" w:eastAsia="方正小标宋简体" w:cs="Times New Roman"/>
          <w:sz w:val="36"/>
          <w:szCs w:val="36"/>
          <w:lang w:eastAsia="zh-CN"/>
        </w:rPr>
        <w:t>”</w:t>
      </w:r>
      <w:bookmarkEnd w:id="0"/>
      <w:bookmarkEnd w:id="1"/>
    </w:p>
    <w:p>
      <w:pPr>
        <w:adjustRightInd w:val="0"/>
        <w:snapToGrid w:val="0"/>
        <w:spacing w:line="640" w:lineRule="exact"/>
        <w:jc w:val="center"/>
        <w:outlineLvl w:val="0"/>
        <w:rPr>
          <w:rFonts w:ascii="Times New Roman" w:hAnsi="Times New Roman" w:eastAsia="方正小标宋简体" w:cs="Times New Roman"/>
          <w:sz w:val="36"/>
          <w:szCs w:val="36"/>
        </w:rPr>
      </w:pPr>
      <w:bookmarkStart w:id="2" w:name="_Toc1335414886"/>
      <w:bookmarkStart w:id="3" w:name="_Toc550673324"/>
      <w:r>
        <w:rPr>
          <w:rFonts w:hint="eastAsia" w:ascii="Times New Roman" w:hAnsi="Times New Roman" w:eastAsia="方正小标宋简体" w:cs="Times New Roman"/>
          <w:sz w:val="36"/>
          <w:szCs w:val="36"/>
          <w:lang w:eastAsia="zh-CN"/>
        </w:rPr>
        <w:t>一般</w:t>
      </w:r>
      <w:r>
        <w:rPr>
          <w:rFonts w:hint="eastAsia" w:ascii="Times New Roman" w:hAnsi="Times New Roman" w:eastAsia="方正小标宋简体" w:cs="Times New Roman"/>
          <w:sz w:val="36"/>
          <w:szCs w:val="36"/>
          <w:lang w:val="en-US" w:eastAsia="zh-CN"/>
        </w:rPr>
        <w:t>道路交通</w:t>
      </w:r>
      <w:r>
        <w:rPr>
          <w:rFonts w:hint="default" w:ascii="Times New Roman" w:hAnsi="Times New Roman" w:eastAsia="方正小标宋简体" w:cs="Times New Roman"/>
          <w:sz w:val="36"/>
          <w:szCs w:val="36"/>
        </w:rPr>
        <w:t>事故</w:t>
      </w:r>
      <w:r>
        <w:rPr>
          <w:rFonts w:hint="eastAsia" w:ascii="Times New Roman" w:hAnsi="Times New Roman" w:eastAsia="方正小标宋简体" w:cs="Times New Roman"/>
          <w:sz w:val="36"/>
          <w:szCs w:val="36"/>
          <w:lang w:eastAsia="zh-CN"/>
        </w:rPr>
        <w:t>调查</w:t>
      </w:r>
      <w:r>
        <w:rPr>
          <w:rFonts w:ascii="Times New Roman" w:hAnsi="Times New Roman" w:eastAsia="方正小标宋简体" w:cs="Times New Roman"/>
          <w:sz w:val="36"/>
          <w:szCs w:val="36"/>
        </w:rPr>
        <w:t>报告</w:t>
      </w:r>
      <w:bookmarkEnd w:id="2"/>
      <w:bookmarkEnd w:id="3"/>
    </w:p>
    <w:p>
      <w:pPr>
        <w:pStyle w:val="6"/>
        <w:widowControl w:val="0"/>
        <w:adjustRightInd w:val="0"/>
        <w:snapToGrid w:val="0"/>
        <w:spacing w:after="0" w:line="560" w:lineRule="exact"/>
        <w:ind w:firstLine="440" w:firstLineChars="200"/>
        <w:jc w:val="both"/>
      </w:pP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highlight w:val="none"/>
          <w:lang w:val="en-US" w:eastAsia="zh-CN"/>
        </w:rPr>
        <w:t>2024年9月11日22时15分，四川某运业集团公司驾驶员陈某驾驶川E8XX1X定制客运车辆行驶至泸县玉蟾街道玉蟾大道与明星街十字交叉路口时，与罗某某驾驶的川E临6XX2XX2两轮轻便摩托车相撞，造成罗某某受伤，经医院抢救无效于13日01时27分死亡，直接经济损失约92万元</w:t>
      </w:r>
      <w:r>
        <w:rPr>
          <w:rFonts w:hint="default" w:ascii="Times New Roman" w:hAnsi="Times New Roman" w:eastAsia="仿宋_GB2312" w:cs="Times New Roman"/>
          <w:color w:val="auto"/>
          <w:sz w:val="32"/>
          <w:szCs w:val="32"/>
          <w:lang w:val="en-US" w:eastAsia="zh-CN"/>
        </w:rPr>
        <w:t>。</w:t>
      </w:r>
    </w:p>
    <w:p>
      <w:pPr>
        <w:keepNext w:val="0"/>
        <w:keepLines w:val="0"/>
        <w:pageBreakBefore w:val="0"/>
        <w:shd w:val="clear" w:color="auto" w:fill="FFFFFF"/>
        <w:kinsoku/>
        <w:wordWrap/>
        <w:overflowPunct/>
        <w:topLinePunct w:val="0"/>
        <w:autoSpaceDE/>
        <w:autoSpaceDN/>
        <w:bidi w:val="0"/>
        <w:spacing w:line="578" w:lineRule="exact"/>
        <w:ind w:firstLine="640" w:firstLineChars="200"/>
        <w:textAlignment w:val="auto"/>
        <w:rPr>
          <w:rFonts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sz w:val="32"/>
          <w:szCs w:val="32"/>
        </w:rPr>
        <w:t>根据《中华人民共和国安全生产法》《生产安全事故报告和调查处理条例》等相关法律法规规定，泸</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人民政府成立了以</w:t>
      </w:r>
      <w:r>
        <w:rPr>
          <w:rFonts w:hint="default" w:ascii="Times New Roman" w:hAnsi="Times New Roman" w:eastAsia="仿宋_GB2312" w:cs="Times New Roman"/>
          <w:color w:val="auto"/>
          <w:sz w:val="32"/>
          <w:szCs w:val="32"/>
          <w:lang w:val="en-US" w:eastAsia="zh-CN"/>
        </w:rPr>
        <w:t>县应急管理局局长</w:t>
      </w:r>
      <w:r>
        <w:rPr>
          <w:rFonts w:hint="default" w:ascii="Times New Roman" w:hAnsi="Times New Roman" w:eastAsia="仿宋_GB2312" w:cs="Times New Roman"/>
          <w:color w:val="auto"/>
          <w:sz w:val="32"/>
          <w:szCs w:val="32"/>
        </w:rPr>
        <w:t>为组长，</w:t>
      </w:r>
      <w:r>
        <w:rPr>
          <w:rFonts w:hint="default" w:ascii="Times New Roman" w:hAnsi="Times New Roman" w:eastAsia="仿宋_GB2312" w:cs="Times New Roman"/>
          <w:color w:val="auto"/>
          <w:kern w:val="0"/>
          <w:sz w:val="32"/>
          <w:szCs w:val="32"/>
          <w:lang w:val="en-US" w:eastAsia="zh-CN" w:bidi="ar"/>
        </w:rPr>
        <w:t>县</w:t>
      </w:r>
      <w:r>
        <w:rPr>
          <w:rFonts w:hint="default" w:ascii="Times New Roman" w:hAnsi="Times New Roman" w:eastAsia="仿宋_GB2312" w:cs="Times New Roman"/>
          <w:color w:val="auto"/>
          <w:kern w:val="0"/>
          <w:sz w:val="32"/>
          <w:szCs w:val="32"/>
          <w:lang w:bidi="ar"/>
        </w:rPr>
        <w:t>公安局</w:t>
      </w:r>
      <w:r>
        <w:rPr>
          <w:rFonts w:hint="eastAsia" w:ascii="Times New Roman" w:hAnsi="Times New Roman" w:eastAsia="仿宋_GB2312" w:cs="Times New Roman"/>
          <w:color w:val="auto"/>
          <w:kern w:val="0"/>
          <w:sz w:val="32"/>
          <w:szCs w:val="32"/>
          <w:lang w:eastAsia="zh-CN" w:bidi="ar"/>
        </w:rPr>
        <w:t>交通警察</w:t>
      </w:r>
      <w:r>
        <w:rPr>
          <w:rFonts w:hint="default" w:ascii="Times New Roman" w:hAnsi="Times New Roman" w:eastAsia="仿宋_GB2312" w:cs="Times New Roman"/>
          <w:color w:val="auto"/>
          <w:kern w:val="0"/>
          <w:sz w:val="32"/>
          <w:szCs w:val="32"/>
          <w:lang w:val="en-US" w:eastAsia="zh-CN" w:bidi="ar"/>
        </w:rPr>
        <w:t>大队</w:t>
      </w:r>
      <w:r>
        <w:rPr>
          <w:rFonts w:hint="default" w:ascii="Times New Roman" w:hAnsi="Times New Roman" w:eastAsia="仿宋_GB2312" w:cs="Times New Roman"/>
          <w:color w:val="auto"/>
          <w:kern w:val="0"/>
          <w:sz w:val="32"/>
          <w:szCs w:val="32"/>
          <w:lang w:bidi="ar"/>
        </w:rPr>
        <w:t>、</w:t>
      </w:r>
      <w:r>
        <w:rPr>
          <w:rFonts w:hint="default" w:ascii="Times New Roman" w:hAnsi="Times New Roman" w:eastAsia="仿宋_GB2312" w:cs="Times New Roman"/>
          <w:color w:val="auto"/>
          <w:kern w:val="0"/>
          <w:sz w:val="32"/>
          <w:szCs w:val="32"/>
          <w:lang w:val="en-US" w:eastAsia="zh-CN" w:bidi="ar"/>
        </w:rPr>
        <w:t>县交通运输局、县</w:t>
      </w:r>
      <w:r>
        <w:rPr>
          <w:rFonts w:hint="default" w:ascii="Times New Roman" w:hAnsi="Times New Roman" w:eastAsia="仿宋_GB2312" w:cs="Times New Roman"/>
          <w:color w:val="auto"/>
          <w:sz w:val="32"/>
          <w:szCs w:val="32"/>
        </w:rPr>
        <w:t>总工会、</w:t>
      </w:r>
      <w:r>
        <w:rPr>
          <w:rFonts w:hint="eastAsia" w:ascii="Times New Roman" w:hAnsi="Times New Roman" w:eastAsia="仿宋_GB2312" w:cs="Times New Roman"/>
          <w:color w:val="auto"/>
          <w:sz w:val="32"/>
          <w:szCs w:val="32"/>
          <w:lang w:val="en-US" w:eastAsia="zh-CN"/>
        </w:rPr>
        <w:t>县人力资源社会保障局、玉蟾街道办事处</w:t>
      </w:r>
      <w:r>
        <w:rPr>
          <w:rFonts w:hint="default" w:ascii="Times New Roman" w:hAnsi="Times New Roman" w:eastAsia="仿宋_GB2312" w:cs="Times New Roman"/>
          <w:color w:val="auto"/>
          <w:spacing w:val="-5"/>
          <w:sz w:val="32"/>
          <w:szCs w:val="32"/>
        </w:rPr>
        <w:t>等有关单位组成的</w:t>
      </w:r>
      <w:r>
        <w:rPr>
          <w:rFonts w:hint="eastAsia" w:ascii="Times New Roman" w:hAnsi="Times New Roman" w:eastAsia="仿宋_GB2312" w:cs="Times New Roman"/>
          <w:color w:val="auto"/>
          <w:spacing w:val="-5"/>
          <w:sz w:val="32"/>
          <w:szCs w:val="32"/>
          <w:lang w:val="en-US" w:eastAsia="zh-CN"/>
        </w:rPr>
        <w:t>泸县玉蟾四川某运业集团公司“9·11”一般道路交通事故</w:t>
      </w:r>
      <w:r>
        <w:rPr>
          <w:rFonts w:hint="default" w:ascii="Times New Roman" w:hAnsi="Times New Roman" w:eastAsia="仿宋_GB2312" w:cs="Times New Roman"/>
          <w:color w:val="auto"/>
          <w:spacing w:val="-5"/>
          <w:sz w:val="32"/>
          <w:szCs w:val="32"/>
        </w:rPr>
        <w:t>调查组（以下简称事故调查组），邀请</w:t>
      </w:r>
      <w:r>
        <w:rPr>
          <w:rFonts w:hint="eastAsia" w:ascii="Times New Roman" w:hAnsi="Times New Roman" w:eastAsia="仿宋_GB2312" w:cs="Times New Roman"/>
          <w:color w:val="auto"/>
          <w:spacing w:val="-5"/>
          <w:sz w:val="32"/>
          <w:szCs w:val="32"/>
          <w:lang w:val="en-US" w:eastAsia="zh-CN"/>
        </w:rPr>
        <w:t>县</w:t>
      </w:r>
      <w:r>
        <w:rPr>
          <w:rFonts w:hint="default" w:ascii="Times New Roman" w:hAnsi="Times New Roman" w:eastAsia="仿宋_GB2312" w:cs="Times New Roman"/>
          <w:color w:val="auto"/>
          <w:spacing w:val="-5"/>
          <w:sz w:val="32"/>
          <w:szCs w:val="32"/>
        </w:rPr>
        <w:t>检察院</w:t>
      </w:r>
      <w:r>
        <w:rPr>
          <w:rFonts w:hint="eastAsia" w:ascii="Times New Roman" w:hAnsi="Times New Roman" w:eastAsia="仿宋_GB2312" w:cs="Times New Roman"/>
          <w:color w:val="auto"/>
          <w:spacing w:val="-5"/>
          <w:kern w:val="0"/>
          <w:sz w:val="32"/>
          <w:szCs w:val="32"/>
          <w:lang w:val="en-US" w:eastAsia="zh-CN" w:bidi="ar"/>
        </w:rPr>
        <w:t>和县</w:t>
      </w:r>
      <w:r>
        <w:rPr>
          <w:rFonts w:hint="default" w:ascii="Times New Roman" w:hAnsi="Times New Roman" w:eastAsia="仿宋_GB2312" w:cs="Times New Roman"/>
          <w:color w:val="auto"/>
          <w:spacing w:val="-5"/>
          <w:kern w:val="0"/>
          <w:sz w:val="32"/>
          <w:szCs w:val="32"/>
          <w:lang w:bidi="ar"/>
        </w:rPr>
        <w:t>纪委监委</w:t>
      </w:r>
      <w:r>
        <w:rPr>
          <w:rFonts w:hint="eastAsia" w:ascii="Times New Roman" w:hAnsi="Times New Roman" w:eastAsia="仿宋_GB2312" w:cs="Times New Roman"/>
          <w:color w:val="auto"/>
          <w:spacing w:val="-5"/>
          <w:kern w:val="0"/>
          <w:sz w:val="32"/>
          <w:szCs w:val="32"/>
          <w:lang w:val="en-US" w:eastAsia="zh-CN" w:bidi="ar"/>
        </w:rPr>
        <w:t>机关</w:t>
      </w:r>
      <w:r>
        <w:rPr>
          <w:rFonts w:hint="default" w:ascii="Times New Roman" w:hAnsi="Times New Roman" w:eastAsia="仿宋_GB2312" w:cs="Times New Roman"/>
          <w:color w:val="auto"/>
          <w:spacing w:val="-5"/>
          <w:sz w:val="32"/>
          <w:szCs w:val="32"/>
        </w:rPr>
        <w:t>派员参加</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Times New Roman" w:hAnsi="Times New Roman" w:eastAsia="仿宋_GB2312" w:cs="Times New Roman"/>
          <w:color w:val="auto"/>
          <w:kern w:val="0"/>
          <w:sz w:val="32"/>
          <w:szCs w:val="32"/>
          <w:lang w:bidi="ar"/>
        </w:rPr>
      </w:pPr>
      <w:r>
        <w:rPr>
          <w:rFonts w:hint="eastAsia" w:ascii="Times New Roman" w:hAnsi="Times New Roman" w:eastAsia="仿宋_GB2312" w:cs="Times New Roman"/>
          <w:color w:val="auto"/>
          <w:kern w:val="0"/>
          <w:sz w:val="32"/>
          <w:szCs w:val="32"/>
          <w:lang w:val="en-US" w:eastAsia="zh-CN" w:bidi="ar"/>
        </w:rPr>
        <w:t>事故调查组</w:t>
      </w:r>
      <w:r>
        <w:rPr>
          <w:rFonts w:ascii="Times New Roman" w:hAnsi="Times New Roman" w:eastAsia="仿宋_GB2312" w:cs="Times New Roman"/>
          <w:color w:val="auto"/>
          <w:kern w:val="0"/>
          <w:sz w:val="32"/>
          <w:szCs w:val="32"/>
          <w:lang w:bidi="ar"/>
        </w:rPr>
        <w:t>按照“四不放过”和“科学严谨、依法依规、实事求是、注重实效”的原则，通过现场勘验、检测鉴定、调查询问、查阅资料、综合分析等，查明了事故发生的经过、原因和人员伤亡、直接经济损失情况，分析认定了事故性质和责任，提出了对责任人员和责任单位有关问题的处理建议以及整改防范措施建议。</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Times New Roman" w:hAnsi="Times New Roman" w:eastAsia="仿宋_GB2312" w:cs="Times New Roman"/>
          <w:color w:val="auto"/>
          <w:kern w:val="0"/>
          <w:sz w:val="32"/>
          <w:szCs w:val="32"/>
          <w:lang w:bidi="ar"/>
        </w:rPr>
      </w:pPr>
      <w:r>
        <w:rPr>
          <w:rFonts w:hint="eastAsia" w:ascii="Times New Roman" w:hAnsi="Times New Roman" w:eastAsia="仿宋_GB2312" w:cs="Times New Roman"/>
          <w:color w:val="auto"/>
          <w:kern w:val="0"/>
          <w:sz w:val="32"/>
          <w:szCs w:val="32"/>
          <w:lang w:eastAsia="zh-CN" w:bidi="ar"/>
        </w:rPr>
        <w:t>经</w:t>
      </w:r>
      <w:r>
        <w:rPr>
          <w:rFonts w:ascii="Times New Roman" w:hAnsi="Times New Roman" w:eastAsia="仿宋_GB2312" w:cs="Times New Roman"/>
          <w:color w:val="auto"/>
          <w:kern w:val="0"/>
          <w:sz w:val="32"/>
          <w:szCs w:val="32"/>
          <w:lang w:bidi="ar"/>
        </w:rPr>
        <w:t>调查认定，</w:t>
      </w:r>
      <w:r>
        <w:rPr>
          <w:rFonts w:hint="eastAsia" w:ascii="Times New Roman" w:hAnsi="Times New Roman" w:eastAsia="仿宋_GB2312" w:cs="Times New Roman"/>
          <w:color w:val="auto"/>
          <w:spacing w:val="-5"/>
          <w:sz w:val="32"/>
          <w:szCs w:val="32"/>
          <w:lang w:val="en-US" w:eastAsia="zh-CN"/>
        </w:rPr>
        <w:t>泸县玉蟾四川某运业集团公司“9·11”一般道路交通事故</w:t>
      </w:r>
      <w:r>
        <w:rPr>
          <w:rFonts w:ascii="Times New Roman" w:hAnsi="Times New Roman" w:eastAsia="仿宋_GB2312" w:cs="Times New Roman"/>
          <w:color w:val="auto"/>
          <w:kern w:val="0"/>
          <w:sz w:val="32"/>
          <w:szCs w:val="32"/>
          <w:lang w:bidi="ar"/>
        </w:rPr>
        <w:t>是一起</w:t>
      </w:r>
      <w:r>
        <w:rPr>
          <w:rFonts w:hint="eastAsia" w:ascii="Times New Roman" w:hAnsi="Times New Roman" w:eastAsia="仿宋_GB2312" w:cs="Times New Roman"/>
          <w:color w:val="auto"/>
          <w:kern w:val="0"/>
          <w:sz w:val="32"/>
          <w:szCs w:val="32"/>
          <w:lang w:val="en-US" w:eastAsia="zh-CN" w:bidi="ar"/>
        </w:rPr>
        <w:t>因事故</w:t>
      </w:r>
      <w:r>
        <w:rPr>
          <w:rFonts w:hint="eastAsia" w:ascii="Times New Roman" w:hAnsi="Times New Roman" w:eastAsia="仿宋_GB2312" w:cs="Times New Roman"/>
          <w:color w:val="auto"/>
          <w:sz w:val="32"/>
          <w:szCs w:val="32"/>
          <w:highlight w:val="none"/>
          <w:lang w:val="en-US" w:eastAsia="zh-CN"/>
        </w:rPr>
        <w:t>两轮轻便摩托车</w:t>
      </w:r>
      <w:r>
        <w:rPr>
          <w:rFonts w:hint="eastAsia" w:ascii="Times New Roman" w:hAnsi="Times New Roman" w:eastAsia="仿宋_GB2312" w:cs="Times New Roman"/>
          <w:color w:val="auto"/>
          <w:kern w:val="0"/>
          <w:sz w:val="32"/>
          <w:szCs w:val="32"/>
          <w:lang w:val="en-US" w:eastAsia="zh-CN" w:bidi="ar"/>
        </w:rPr>
        <w:t>驾驶员违法驾驶</w:t>
      </w:r>
      <w:r>
        <w:rPr>
          <w:rFonts w:hint="eastAsia" w:ascii="Times New Roman" w:hAnsi="Times New Roman" w:eastAsia="仿宋_GB2312" w:cs="Times New Roman"/>
          <w:color w:val="auto"/>
          <w:kern w:val="0"/>
          <w:sz w:val="32"/>
          <w:szCs w:val="32"/>
          <w:lang w:eastAsia="zh-CN" w:bidi="ar"/>
        </w:rPr>
        <w:t>，</w:t>
      </w:r>
      <w:r>
        <w:rPr>
          <w:rFonts w:hint="eastAsia" w:ascii="Times New Roman" w:hAnsi="Times New Roman" w:eastAsia="仿宋_GB2312" w:cs="Times New Roman"/>
          <w:color w:val="auto"/>
          <w:kern w:val="0"/>
          <w:sz w:val="32"/>
          <w:szCs w:val="32"/>
          <w:lang w:val="en-US" w:eastAsia="zh-CN" w:bidi="ar"/>
        </w:rPr>
        <w:t>事故定制客运车驾驶员疏于观察，未按照操作规范安全驾驶造成</w:t>
      </w:r>
      <w:r>
        <w:rPr>
          <w:rFonts w:ascii="Times New Roman" w:hAnsi="Times New Roman" w:eastAsia="仿宋_GB2312" w:cs="Times New Roman"/>
          <w:color w:val="auto"/>
          <w:kern w:val="0"/>
          <w:sz w:val="32"/>
          <w:szCs w:val="32"/>
          <w:lang w:bidi="ar"/>
        </w:rPr>
        <w:t>的</w:t>
      </w:r>
      <w:r>
        <w:rPr>
          <w:rFonts w:hint="eastAsia" w:ascii="Times New Roman" w:hAnsi="Times New Roman" w:eastAsia="仿宋_GB2312" w:cs="Times New Roman"/>
          <w:color w:val="auto"/>
          <w:kern w:val="0"/>
          <w:sz w:val="32"/>
          <w:szCs w:val="32"/>
          <w:lang w:val="en-US" w:eastAsia="zh-CN" w:bidi="ar"/>
        </w:rPr>
        <w:t>道路交通</w:t>
      </w:r>
      <w:r>
        <w:rPr>
          <w:rFonts w:ascii="Times New Roman" w:hAnsi="Times New Roman" w:eastAsia="仿宋_GB2312" w:cs="Times New Roman"/>
          <w:color w:val="auto"/>
          <w:kern w:val="0"/>
          <w:sz w:val="32"/>
          <w:szCs w:val="32"/>
          <w:lang w:bidi="ar"/>
        </w:rPr>
        <w:t>安全</w:t>
      </w:r>
      <w:r>
        <w:rPr>
          <w:rFonts w:hint="eastAsia" w:ascii="Times New Roman" w:hAnsi="Times New Roman" w:eastAsia="仿宋_GB2312" w:cs="Times New Roman"/>
          <w:color w:val="auto"/>
          <w:kern w:val="0"/>
          <w:sz w:val="32"/>
          <w:szCs w:val="32"/>
          <w:lang w:eastAsia="zh-CN" w:bidi="ar"/>
        </w:rPr>
        <w:t>责任</w:t>
      </w:r>
      <w:r>
        <w:rPr>
          <w:rFonts w:ascii="Times New Roman" w:hAnsi="Times New Roman" w:eastAsia="仿宋_GB2312" w:cs="Times New Roman"/>
          <w:color w:val="auto"/>
          <w:kern w:val="0"/>
          <w:sz w:val="32"/>
          <w:szCs w:val="32"/>
          <w:lang w:bidi="ar"/>
        </w:rPr>
        <w:t>事故。</w:t>
      </w:r>
    </w:p>
    <w:p>
      <w:pPr>
        <w:pStyle w:val="3"/>
        <w:keepNext w:val="0"/>
        <w:keepLines w:val="0"/>
        <w:pageBreakBefore w:val="0"/>
        <w:kinsoku/>
        <w:wordWrap/>
        <w:overflowPunct/>
        <w:topLinePunct w:val="0"/>
        <w:autoSpaceDE/>
        <w:autoSpaceDN/>
        <w:bidi w:val="0"/>
        <w:spacing w:line="578" w:lineRule="exact"/>
        <w:textAlignment w:val="auto"/>
        <w:rPr>
          <w:rFonts w:ascii="黑体" w:hAnsi="黑体" w:cs="黑体"/>
          <w:color w:val="auto"/>
        </w:rPr>
      </w:pPr>
      <w:bookmarkStart w:id="4" w:name="_Toc139061433"/>
      <w:bookmarkStart w:id="5" w:name="_Toc1876063014"/>
      <w:r>
        <w:rPr>
          <w:rFonts w:hint="eastAsia" w:ascii="黑体" w:hAnsi="黑体" w:cs="黑体"/>
          <w:color w:val="auto"/>
        </w:rPr>
        <w:t>一、事故基本情况</w:t>
      </w:r>
      <w:bookmarkEnd w:id="4"/>
      <w:bookmarkEnd w:id="5"/>
      <w:bookmarkStart w:id="6" w:name="_Toc139061434"/>
      <w:bookmarkStart w:id="7" w:name="_Hlk136509773"/>
    </w:p>
    <w:p>
      <w:pPr>
        <w:pStyle w:val="3"/>
        <w:keepNext w:val="0"/>
        <w:keepLines w:val="0"/>
        <w:pageBreakBefore w:val="0"/>
        <w:kinsoku/>
        <w:wordWrap/>
        <w:overflowPunct/>
        <w:topLinePunct w:val="0"/>
        <w:autoSpaceDE/>
        <w:autoSpaceDN/>
        <w:bidi w:val="0"/>
        <w:spacing w:line="578" w:lineRule="exact"/>
        <w:textAlignment w:val="auto"/>
        <w:outlineLvl w:val="1"/>
        <w:rPr>
          <w:rFonts w:ascii="楷体_GB2312" w:hAnsi="楷体_GB2312" w:eastAsia="楷体_GB2312" w:cs="楷体_GB2312"/>
          <w:color w:val="auto"/>
          <w:szCs w:val="32"/>
        </w:rPr>
      </w:pPr>
      <w:bookmarkStart w:id="8" w:name="_Toc327804390"/>
      <w:bookmarkStart w:id="9" w:name="_Toc168943693"/>
      <w:r>
        <w:rPr>
          <w:rFonts w:hint="eastAsia" w:ascii="楷体_GB2312" w:hAnsi="楷体_GB2312" w:eastAsia="楷体_GB2312" w:cs="楷体_GB2312"/>
          <w:color w:val="auto"/>
          <w:szCs w:val="32"/>
        </w:rPr>
        <w:t>（</w:t>
      </w:r>
      <w:r>
        <w:rPr>
          <w:rFonts w:hint="eastAsia" w:ascii="楷体_GB2312" w:hAnsi="楷体_GB2312" w:eastAsia="楷体_GB2312" w:cs="楷体_GB2312"/>
          <w:color w:val="auto"/>
          <w:szCs w:val="32"/>
          <w:lang w:val="en-US" w:eastAsia="zh-CN"/>
        </w:rPr>
        <w:t>一</w:t>
      </w:r>
      <w:r>
        <w:rPr>
          <w:rFonts w:hint="eastAsia" w:ascii="楷体_GB2312" w:hAnsi="楷体_GB2312" w:eastAsia="楷体_GB2312" w:cs="楷体_GB2312"/>
          <w:color w:val="auto"/>
          <w:szCs w:val="32"/>
        </w:rPr>
        <w:t>）事故</w:t>
      </w:r>
      <w:r>
        <w:rPr>
          <w:rFonts w:hint="eastAsia" w:ascii="楷体_GB2312" w:hAnsi="楷体_GB2312" w:eastAsia="楷体_GB2312" w:cs="楷体_GB2312"/>
          <w:color w:val="auto"/>
          <w:szCs w:val="32"/>
          <w:lang w:val="en-US" w:eastAsia="zh-CN"/>
        </w:rPr>
        <w:t>发生</w:t>
      </w:r>
      <w:r>
        <w:rPr>
          <w:rFonts w:hint="eastAsia" w:ascii="楷体_GB2312" w:hAnsi="楷体_GB2312" w:eastAsia="楷体_GB2312" w:cs="楷体_GB2312"/>
          <w:color w:val="auto"/>
          <w:szCs w:val="32"/>
        </w:rPr>
        <w:t>单位概况</w:t>
      </w:r>
      <w:bookmarkEnd w:id="6"/>
      <w:bookmarkEnd w:id="8"/>
      <w:bookmarkEnd w:id="9"/>
    </w:p>
    <w:bookmarkEnd w:id="7"/>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四川某运业集团公司</w:t>
      </w:r>
      <w:r>
        <w:rPr>
          <w:rFonts w:hint="default" w:ascii="Times New Roman" w:hAnsi="Times New Roman" w:eastAsia="仿宋_GB2312" w:cs="Times New Roman"/>
          <w:color w:val="auto"/>
          <w:sz w:val="32"/>
          <w:szCs w:val="32"/>
          <w:highlight w:val="none"/>
          <w:lang w:val="en-US" w:eastAsia="zh-CN"/>
        </w:rPr>
        <w:t>，统一社会信用代码：</w:t>
      </w:r>
      <w:r>
        <w:rPr>
          <w:rFonts w:hint="eastAsia" w:ascii="Times New Roman" w:hAnsi="Times New Roman" w:eastAsia="仿宋_GB2312" w:cs="Times New Roman"/>
          <w:color w:val="auto"/>
          <w:sz w:val="32"/>
          <w:szCs w:val="32"/>
          <w:highlight w:val="none"/>
          <w:lang w:val="en-US" w:eastAsia="zh-CN"/>
        </w:rPr>
        <w:t>915105xx73x4x158xx，</w:t>
      </w:r>
      <w:r>
        <w:rPr>
          <w:rFonts w:hint="default" w:ascii="Times New Roman" w:hAnsi="Times New Roman" w:eastAsia="仿宋_GB2312" w:cs="Times New Roman"/>
          <w:color w:val="auto"/>
          <w:sz w:val="32"/>
          <w:szCs w:val="32"/>
          <w:highlight w:val="none"/>
          <w:lang w:val="en-US" w:eastAsia="zh-CN"/>
        </w:rPr>
        <w:t>成立于20</w:t>
      </w:r>
      <w:r>
        <w:rPr>
          <w:rFonts w:hint="eastAsia" w:ascii="Times New Roman" w:hAnsi="Times New Roman" w:eastAsia="仿宋_GB2312" w:cs="Times New Roman"/>
          <w:color w:val="auto"/>
          <w:sz w:val="32"/>
          <w:szCs w:val="32"/>
          <w:highlight w:val="none"/>
          <w:lang w:val="en-US" w:eastAsia="zh-CN"/>
        </w:rPr>
        <w:t>01</w:t>
      </w:r>
      <w:r>
        <w:rPr>
          <w:rFonts w:hint="default" w:ascii="Times New Roman" w:hAnsi="Times New Roman" w:eastAsia="仿宋_GB2312" w:cs="Times New Roman"/>
          <w:color w:val="auto"/>
          <w:sz w:val="32"/>
          <w:szCs w:val="32"/>
          <w:highlight w:val="none"/>
          <w:lang w:val="en-US" w:eastAsia="zh-CN"/>
        </w:rPr>
        <w:t>年</w:t>
      </w:r>
      <w:r>
        <w:rPr>
          <w:rFonts w:hint="eastAsia"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日</w:t>
      </w:r>
      <w:r>
        <w:rPr>
          <w:rFonts w:hint="eastAsia" w:ascii="Times New Roman" w:hAnsi="Times New Roman" w:eastAsia="仿宋_GB2312" w:cs="Times New Roman"/>
          <w:color w:val="auto"/>
          <w:sz w:val="32"/>
          <w:szCs w:val="32"/>
          <w:highlight w:val="none"/>
          <w:lang w:val="en-US" w:eastAsia="zh-CN"/>
        </w:rPr>
        <w:t>；营业期限：2006年6月12日至长期；</w:t>
      </w:r>
      <w:r>
        <w:rPr>
          <w:rFonts w:hint="default" w:ascii="Times New Roman" w:hAnsi="Times New Roman" w:eastAsia="仿宋_GB2312" w:cs="Times New Roman"/>
          <w:color w:val="auto"/>
          <w:sz w:val="32"/>
          <w:szCs w:val="32"/>
          <w:highlight w:val="none"/>
          <w:lang w:val="en-US" w:eastAsia="zh-CN"/>
        </w:rPr>
        <w:t>类型：有限责任公司</w:t>
      </w:r>
      <w:r>
        <w:rPr>
          <w:rFonts w:hint="eastAsia" w:ascii="Times New Roman" w:hAnsi="Times New Roman" w:eastAsia="仿宋_GB2312" w:cs="Times New Roman"/>
          <w:color w:val="auto"/>
          <w:sz w:val="32"/>
          <w:szCs w:val="32"/>
          <w:highlight w:val="none"/>
          <w:lang w:val="en-US" w:eastAsia="zh-CN"/>
        </w:rPr>
        <w:t>（自然人投资或控股的法人独资）</w:t>
      </w:r>
      <w:r>
        <w:rPr>
          <w:rFonts w:hint="default" w:ascii="Times New Roman" w:hAnsi="Times New Roman" w:eastAsia="仿宋_GB2312" w:cs="Times New Roman"/>
          <w:color w:val="auto"/>
          <w:sz w:val="32"/>
          <w:szCs w:val="32"/>
          <w:highlight w:val="none"/>
          <w:lang w:val="en-US" w:eastAsia="zh-CN"/>
        </w:rPr>
        <w:t>；住所：</w:t>
      </w:r>
      <w:r>
        <w:rPr>
          <w:rFonts w:hint="eastAsia" w:ascii="Times New Roman" w:hAnsi="Times New Roman" w:eastAsia="仿宋_GB2312" w:cs="Times New Roman"/>
          <w:color w:val="auto"/>
          <w:sz w:val="32"/>
          <w:szCs w:val="32"/>
          <w:highlight w:val="none"/>
          <w:lang w:val="en-US" w:eastAsia="zh-CN"/>
        </w:rPr>
        <w:t>泸县福集南北干道；</w:t>
      </w:r>
      <w:r>
        <w:rPr>
          <w:rFonts w:hint="default" w:ascii="Times New Roman" w:hAnsi="Times New Roman" w:eastAsia="仿宋_GB2312" w:cs="Times New Roman"/>
          <w:color w:val="auto"/>
          <w:sz w:val="32"/>
          <w:szCs w:val="32"/>
          <w:highlight w:val="none"/>
          <w:lang w:val="en-US" w:eastAsia="zh-CN"/>
        </w:rPr>
        <w:t>法定代表人：</w:t>
      </w:r>
      <w:r>
        <w:rPr>
          <w:rFonts w:hint="eastAsia" w:ascii="Times New Roman" w:hAnsi="Times New Roman" w:eastAsia="仿宋_GB2312" w:cs="Times New Roman"/>
          <w:color w:val="auto"/>
          <w:sz w:val="32"/>
          <w:szCs w:val="32"/>
          <w:highlight w:val="none"/>
          <w:lang w:val="en-US" w:eastAsia="zh-CN"/>
        </w:rPr>
        <w:t>鲁某某</w:t>
      </w:r>
      <w:r>
        <w:rPr>
          <w:rFonts w:hint="default" w:ascii="Times New Roman" w:hAnsi="Times New Roman" w:eastAsia="仿宋_GB2312" w:cs="Times New Roman"/>
          <w:color w:val="auto"/>
          <w:sz w:val="32"/>
          <w:szCs w:val="32"/>
          <w:highlight w:val="none"/>
          <w:lang w:val="en-US" w:eastAsia="zh-CN"/>
        </w:rPr>
        <w:t>；注册资本：</w:t>
      </w:r>
      <w:r>
        <w:rPr>
          <w:rFonts w:hint="eastAsia" w:ascii="Times New Roman" w:hAnsi="Times New Roman" w:eastAsia="仿宋_GB2312" w:cs="Times New Roman"/>
          <w:color w:val="auto"/>
          <w:sz w:val="32"/>
          <w:szCs w:val="32"/>
          <w:highlight w:val="none"/>
          <w:lang w:val="en-US" w:eastAsia="zh-CN"/>
        </w:rPr>
        <w:t>陆佰</w:t>
      </w:r>
      <w:r>
        <w:rPr>
          <w:rFonts w:hint="default" w:ascii="Times New Roman" w:hAnsi="Times New Roman" w:eastAsia="仿宋_GB2312" w:cs="Times New Roman"/>
          <w:color w:val="auto"/>
          <w:sz w:val="32"/>
          <w:szCs w:val="32"/>
          <w:highlight w:val="none"/>
          <w:lang w:val="en-US" w:eastAsia="zh-CN"/>
        </w:rPr>
        <w:t>万元</w:t>
      </w:r>
      <w:r>
        <w:rPr>
          <w:rFonts w:hint="eastAsia" w:ascii="Times New Roman" w:hAnsi="Times New Roman" w:eastAsia="仿宋_GB2312" w:cs="Times New Roman"/>
          <w:color w:val="auto"/>
          <w:sz w:val="32"/>
          <w:szCs w:val="32"/>
          <w:highlight w:val="none"/>
          <w:lang w:val="en-US" w:eastAsia="zh-CN"/>
        </w:rPr>
        <w:t>整</w:t>
      </w:r>
      <w:r>
        <w:rPr>
          <w:rFonts w:hint="default" w:ascii="Times New Roman" w:hAnsi="Times New Roman" w:eastAsia="仿宋_GB2312" w:cs="Times New Roman"/>
          <w:color w:val="auto"/>
          <w:sz w:val="32"/>
          <w:szCs w:val="32"/>
          <w:highlight w:val="none"/>
          <w:lang w:val="en-US" w:eastAsia="zh-CN"/>
        </w:rPr>
        <w:t>；经营范围：</w:t>
      </w:r>
      <w:r>
        <w:rPr>
          <w:rFonts w:hint="eastAsia" w:ascii="Times New Roman" w:hAnsi="Times New Roman" w:eastAsia="仿宋_GB2312" w:cs="Times New Roman"/>
          <w:color w:val="auto"/>
          <w:sz w:val="32"/>
          <w:szCs w:val="32"/>
          <w:highlight w:val="none"/>
          <w:lang w:val="en-US" w:eastAsia="zh-CN"/>
        </w:rPr>
        <w:t>道路旅客运输站经营、道路旅客运输经营、城市公共交通、网络预约出租汽车经营服务、巡游出租汽车经营服务等</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highlight w:val="none"/>
          <w:lang w:val="en-US" w:eastAsia="zh-CN"/>
        </w:rPr>
        <w:t>《中华人民共和国道路运输经营许可证》（川交运管许可泸字5100000000XX号）；证件有效期：2021年11月16日至2025年11月30日；经营范围：县内班车客运（四类、农村客运、城镇公交客运），县际班车客运（二类、三类、四类、农村客运、定制客运、城镇公交客运），市际班车客运（一类、二类、三类、四类、农村客运、定制客运、城镇公交客运），省际班车客运（一类、二类、三类、四类、定制客运、城镇公交客运）等。</w:t>
      </w:r>
      <w:r>
        <w:rPr>
          <w:rFonts w:hint="default" w:ascii="Times New Roman" w:hAnsi="Times New Roman" w:eastAsia="仿宋_GB2312" w:cs="Times New Roman"/>
          <w:color w:val="auto"/>
          <w:sz w:val="32"/>
          <w:szCs w:val="32"/>
          <w:lang w:val="en-US" w:eastAsia="zh-CN"/>
        </w:rPr>
        <w:t>截止</w:t>
      </w:r>
      <w:r>
        <w:rPr>
          <w:rFonts w:hint="default" w:ascii="Times New Roman" w:hAnsi="Times New Roman" w:eastAsia="仿宋_GB2312" w:cs="Times New Roman"/>
          <w:color w:val="auto"/>
          <w:sz w:val="32"/>
          <w:szCs w:val="32"/>
          <w:highlight w:val="none"/>
          <w:lang w:val="en-US" w:eastAsia="zh-CN"/>
        </w:rPr>
        <w:t>目前，该公司</w:t>
      </w:r>
      <w:r>
        <w:rPr>
          <w:rFonts w:hint="eastAsia" w:ascii="Times New Roman" w:hAnsi="Times New Roman" w:eastAsia="仿宋_GB2312" w:cs="Times New Roman"/>
          <w:color w:val="auto"/>
          <w:sz w:val="32"/>
          <w:szCs w:val="32"/>
          <w:highlight w:val="none"/>
          <w:lang w:val="en-US" w:eastAsia="zh-CN"/>
        </w:rPr>
        <w:t>名下登记</w:t>
      </w:r>
      <w:r>
        <w:rPr>
          <w:rFonts w:hint="default" w:ascii="Times New Roman" w:hAnsi="Times New Roman" w:eastAsia="仿宋_GB2312" w:cs="Times New Roman"/>
          <w:color w:val="auto"/>
          <w:sz w:val="32"/>
          <w:szCs w:val="32"/>
          <w:highlight w:val="none"/>
          <w:lang w:val="en-US" w:eastAsia="zh-CN"/>
        </w:rPr>
        <w:t>普通</w:t>
      </w:r>
      <w:r>
        <w:rPr>
          <w:rFonts w:hint="eastAsia" w:ascii="Times New Roman" w:hAnsi="Times New Roman" w:eastAsia="仿宋_GB2312" w:cs="Times New Roman"/>
          <w:color w:val="auto"/>
          <w:sz w:val="32"/>
          <w:szCs w:val="32"/>
          <w:highlight w:val="none"/>
          <w:lang w:val="en-US" w:eastAsia="zh-CN"/>
        </w:rPr>
        <w:t>客</w:t>
      </w:r>
      <w:r>
        <w:rPr>
          <w:rFonts w:hint="default" w:ascii="Times New Roman" w:hAnsi="Times New Roman" w:eastAsia="仿宋_GB2312" w:cs="Times New Roman"/>
          <w:color w:val="auto"/>
          <w:sz w:val="32"/>
          <w:szCs w:val="32"/>
          <w:highlight w:val="none"/>
          <w:lang w:val="en-US" w:eastAsia="zh-CN"/>
        </w:rPr>
        <w:t>车</w:t>
      </w:r>
      <w:r>
        <w:rPr>
          <w:rFonts w:hint="eastAsia" w:ascii="Times New Roman" w:hAnsi="Times New Roman" w:eastAsia="仿宋_GB2312" w:cs="Times New Roman"/>
          <w:color w:val="auto"/>
          <w:sz w:val="32"/>
          <w:szCs w:val="32"/>
          <w:highlight w:val="none"/>
          <w:lang w:val="en-US" w:eastAsia="zh-CN"/>
        </w:rPr>
        <w:t>168</w:t>
      </w:r>
      <w:r>
        <w:rPr>
          <w:rFonts w:hint="default" w:ascii="Times New Roman" w:hAnsi="Times New Roman" w:eastAsia="仿宋_GB2312" w:cs="Times New Roman"/>
          <w:color w:val="auto"/>
          <w:sz w:val="32"/>
          <w:szCs w:val="32"/>
          <w:highlight w:val="none"/>
          <w:lang w:val="en-US" w:eastAsia="zh-CN"/>
        </w:rPr>
        <w:t>辆</w:t>
      </w:r>
      <w:r>
        <w:rPr>
          <w:rFonts w:hint="eastAsia" w:ascii="Times New Roman" w:hAnsi="Times New Roman" w:eastAsia="仿宋_GB2312" w:cs="Times New Roman"/>
          <w:color w:val="auto"/>
          <w:sz w:val="32"/>
          <w:szCs w:val="32"/>
          <w:highlight w:val="none"/>
          <w:lang w:val="en-US" w:eastAsia="zh-CN"/>
        </w:rPr>
        <w:t>，均为公司化经营</w:t>
      </w:r>
      <w:r>
        <w:rPr>
          <w:rFonts w:hint="default" w:ascii="Times New Roman" w:hAnsi="Times New Roman" w:eastAsia="仿宋_GB2312" w:cs="Times New Roman"/>
          <w:color w:val="auto"/>
          <w:sz w:val="32"/>
          <w:szCs w:val="32"/>
          <w:highlight w:val="none"/>
          <w:lang w:val="en-US" w:eastAsia="zh-CN"/>
        </w:rPr>
        <w:t>。</w:t>
      </w:r>
    </w:p>
    <w:p>
      <w:pPr>
        <w:pStyle w:val="3"/>
        <w:keepNext w:val="0"/>
        <w:keepLines w:val="0"/>
        <w:pageBreakBefore w:val="0"/>
        <w:kinsoku/>
        <w:wordWrap/>
        <w:overflowPunct/>
        <w:topLinePunct w:val="0"/>
        <w:autoSpaceDE/>
        <w:autoSpaceDN/>
        <w:bidi w:val="0"/>
        <w:spacing w:line="578" w:lineRule="exact"/>
        <w:textAlignment w:val="auto"/>
        <w:outlineLvl w:val="1"/>
        <w:rPr>
          <w:rFonts w:ascii="仿宋_GB2312" w:hAnsi="Times New Roman" w:eastAsia="仿宋_GB2312" w:cs="Times New Roman"/>
          <w:b/>
          <w:bCs/>
          <w:color w:val="auto"/>
          <w:sz w:val="32"/>
          <w:szCs w:val="32"/>
          <w:lang w:bidi="ar"/>
        </w:rPr>
      </w:pPr>
      <w:bookmarkStart w:id="10" w:name="_Toc1439900224"/>
      <w:bookmarkStart w:id="11" w:name="_Toc139061435"/>
      <w:bookmarkStart w:id="12" w:name="_Toc330983933"/>
      <w:bookmarkStart w:id="13" w:name="_Hlk136509820"/>
      <w:bookmarkStart w:id="14" w:name="_Hlk140829035"/>
      <w:bookmarkStart w:id="15" w:name="_Hlk136509807"/>
      <w:r>
        <w:rPr>
          <w:rFonts w:hint="eastAsia" w:ascii="楷体_GB2312" w:hAnsi="楷体_GB2312" w:eastAsia="楷体_GB2312" w:cs="楷体_GB2312"/>
          <w:color w:val="auto"/>
          <w:szCs w:val="32"/>
        </w:rPr>
        <w:t>（</w:t>
      </w:r>
      <w:r>
        <w:rPr>
          <w:rFonts w:hint="eastAsia" w:ascii="楷体_GB2312" w:hAnsi="楷体_GB2312" w:eastAsia="楷体_GB2312" w:cs="楷体_GB2312"/>
          <w:color w:val="auto"/>
          <w:szCs w:val="32"/>
          <w:lang w:val="en-US" w:eastAsia="zh-CN"/>
        </w:rPr>
        <w:t>二</w:t>
      </w:r>
      <w:r>
        <w:rPr>
          <w:rFonts w:hint="eastAsia" w:ascii="楷体_GB2312" w:hAnsi="楷体_GB2312" w:eastAsia="楷体_GB2312" w:cs="楷体_GB2312"/>
          <w:color w:val="auto"/>
          <w:szCs w:val="32"/>
        </w:rPr>
        <w:t>）事故</w:t>
      </w:r>
      <w:r>
        <w:rPr>
          <w:rFonts w:hint="eastAsia" w:ascii="楷体_GB2312" w:hAnsi="楷体_GB2312" w:eastAsia="楷体_GB2312" w:cs="楷体_GB2312"/>
          <w:color w:val="auto"/>
          <w:szCs w:val="32"/>
          <w:lang w:val="en-US" w:eastAsia="zh-CN"/>
        </w:rPr>
        <w:t>发生单位安全</w:t>
      </w:r>
      <w:r>
        <w:rPr>
          <w:rFonts w:hint="eastAsia" w:ascii="楷体_GB2312" w:hAnsi="楷体_GB2312" w:eastAsia="楷体_GB2312" w:cs="楷体_GB2312"/>
          <w:color w:val="auto"/>
          <w:szCs w:val="32"/>
        </w:rPr>
        <w:t>管理情况</w:t>
      </w:r>
      <w:bookmarkEnd w:id="10"/>
      <w:bookmarkEnd w:id="11"/>
      <w:bookmarkEnd w:id="12"/>
      <w:bookmarkEnd w:id="13"/>
    </w:p>
    <w:bookmarkEnd w:id="14"/>
    <w:p>
      <w:pPr>
        <w:keepNext w:val="0"/>
        <w:keepLines w:val="0"/>
        <w:pageBreakBefore w:val="0"/>
        <w:widowControl/>
        <w:kinsoku/>
        <w:wordWrap/>
        <w:overflowPunct/>
        <w:topLinePunct w:val="0"/>
        <w:autoSpaceDE/>
        <w:autoSpaceDN/>
        <w:bidi w:val="0"/>
        <w:adjustRightInd/>
        <w:snapToGrid/>
        <w:spacing w:line="578" w:lineRule="exact"/>
        <w:ind w:firstLine="642" w:firstLineChars="200"/>
        <w:textAlignment w:val="auto"/>
        <w:rPr>
          <w:rFonts w:hint="default" w:ascii="Times New Roman" w:hAnsi="Times New Roman" w:eastAsia="仿宋_GB2312" w:cs="Times New Roman"/>
          <w:bCs/>
          <w:color w:val="auto"/>
          <w:sz w:val="32"/>
          <w:szCs w:val="32"/>
          <w:lang w:val="en-US"/>
        </w:rPr>
      </w:pPr>
      <w:bookmarkStart w:id="16" w:name="_Toc139061436"/>
      <w:r>
        <w:rPr>
          <w:rFonts w:hint="default" w:ascii="Times New Roman" w:hAnsi="Times New Roman" w:eastAsia="仿宋_GB2312" w:cs="Times New Roman"/>
          <w:b/>
          <w:bCs/>
          <w:color w:val="auto"/>
          <w:sz w:val="32"/>
          <w:szCs w:val="32"/>
        </w:rPr>
        <w:t>1.管理机构设置情况</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highlight w:val="none"/>
          <w:lang w:val="en-US" w:eastAsia="zh-CN"/>
        </w:rPr>
        <w:t>四川某运业集团公司设置有安全处、动态监控管理处、车辆技术管理处、生产经营处、财务处、统计处、人力资源处、行政办公室和公交运营办公室9个部门。总经理鲁某某，安全生产第一责任人，全面负责公司安全生产管理工作；副总经理万某，为公司安全生产第二责任人，负责公司安全管理工作。安全处配备专职安全管理人员8名，分别为：刁某、敖某、曾某、左某、王某、颜某、先某、何某，</w:t>
      </w:r>
      <w:r>
        <w:rPr>
          <w:rFonts w:hint="eastAsia" w:eastAsia="仿宋_GB2312"/>
          <w:color w:val="auto"/>
          <w:sz w:val="32"/>
          <w:szCs w:val="32"/>
          <w:lang w:eastAsia="zh-CN"/>
        </w:rPr>
        <w:t>均</w:t>
      </w:r>
      <w:r>
        <w:rPr>
          <w:rFonts w:hint="eastAsia" w:eastAsia="仿宋_GB2312"/>
          <w:color w:val="auto"/>
          <w:w w:val="90"/>
          <w:sz w:val="32"/>
          <w:szCs w:val="32"/>
        </w:rPr>
        <w:t>取得《道</w:t>
      </w:r>
      <w:r>
        <w:rPr>
          <w:rFonts w:hint="eastAsia" w:eastAsia="仿宋_GB2312"/>
          <w:color w:val="auto"/>
          <w:sz w:val="32"/>
          <w:szCs w:val="32"/>
        </w:rPr>
        <w:t>路运输企业主要负责人和安全生产管理人员安全考核合格证》</w:t>
      </w:r>
      <w:r>
        <w:rPr>
          <w:rFonts w:hint="eastAsia" w:eastAsia="仿宋_GB2312"/>
          <w:color w:val="auto"/>
          <w:sz w:val="32"/>
          <w:szCs w:val="32"/>
          <w:lang w:eastAsia="zh-CN"/>
        </w:rPr>
        <w:t>，</w:t>
      </w:r>
      <w:r>
        <w:rPr>
          <w:rFonts w:hint="eastAsia" w:eastAsia="仿宋_GB2312"/>
          <w:color w:val="auto"/>
          <w:sz w:val="32"/>
          <w:szCs w:val="32"/>
          <w:lang w:val="en-US" w:eastAsia="zh-CN"/>
        </w:rPr>
        <w:t>均</w:t>
      </w:r>
      <w:r>
        <w:rPr>
          <w:rFonts w:hint="eastAsia" w:eastAsia="仿宋_GB2312"/>
          <w:color w:val="auto"/>
          <w:sz w:val="32"/>
          <w:szCs w:val="32"/>
          <w:lang w:eastAsia="zh-CN"/>
        </w:rPr>
        <w:t>在有效期内。</w:t>
      </w:r>
    </w:p>
    <w:p>
      <w:pPr>
        <w:keepNext w:val="0"/>
        <w:keepLines w:val="0"/>
        <w:pageBreakBefore w:val="0"/>
        <w:widowControl/>
        <w:kinsoku/>
        <w:wordWrap/>
        <w:overflowPunct/>
        <w:topLinePunct w:val="0"/>
        <w:autoSpaceDE/>
        <w:autoSpaceDN/>
        <w:bidi w:val="0"/>
        <w:adjustRightInd/>
        <w:snapToGrid/>
        <w:spacing w:line="578" w:lineRule="exact"/>
        <w:ind w:firstLine="642" w:firstLineChars="200"/>
        <w:textAlignment w:val="auto"/>
        <w:rPr>
          <w:rFonts w:hint="eastAsia"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
          <w:bCs/>
          <w:color w:val="auto"/>
          <w:sz w:val="32"/>
          <w:szCs w:val="32"/>
        </w:rPr>
        <w:t>2.安全管理制度建立情况</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建立有全员岗位责任制，制定了安全隐患排查治理制度、客运驾驶员安全培训及考核制度、车辆技术档案管理制度、车辆日常检查制度、动态监控制度、安全隐患报告和举报奖励制度等</w:t>
      </w:r>
      <w:r>
        <w:rPr>
          <w:rFonts w:hint="eastAsia" w:ascii="Times New Roman" w:hAnsi="Times New Roman" w:eastAsia="仿宋_GB2312" w:cs="Times New Roman"/>
          <w:color w:val="auto"/>
          <w:sz w:val="32"/>
          <w:szCs w:val="32"/>
          <w:lang w:val="en-US" w:eastAsia="zh-CN"/>
        </w:rPr>
        <w:t>44</w:t>
      </w:r>
      <w:r>
        <w:rPr>
          <w:rFonts w:hint="default" w:ascii="Times New Roman" w:hAnsi="Times New Roman" w:eastAsia="仿宋_GB2312" w:cs="Times New Roman"/>
          <w:color w:val="auto"/>
          <w:sz w:val="32"/>
          <w:szCs w:val="32"/>
        </w:rPr>
        <w:t>个安全管理制度</w:t>
      </w:r>
      <w:r>
        <w:rPr>
          <w:rFonts w:hint="eastAsia" w:ascii="Times New Roman" w:hAnsi="Times New Roman" w:eastAsia="仿宋_GB2312"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78" w:lineRule="exact"/>
        <w:ind w:firstLine="642"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
          <w:bCs/>
          <w:color w:val="auto"/>
          <w:sz w:val="32"/>
          <w:szCs w:val="32"/>
        </w:rPr>
        <w:t>3.隐患排查治理开展情况</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2024年1月至9月，公司</w:t>
      </w:r>
      <w:r>
        <w:rPr>
          <w:rFonts w:hint="eastAsia" w:ascii="Times New Roman" w:hAnsi="Times New Roman" w:eastAsia="仿宋_GB2312" w:cs="Times New Roman"/>
          <w:color w:val="auto"/>
          <w:sz w:val="32"/>
          <w:szCs w:val="32"/>
          <w:lang w:eastAsia="zh-CN"/>
        </w:rPr>
        <w:t>现场安全告诫</w:t>
      </w:r>
      <w:r>
        <w:rPr>
          <w:rFonts w:hint="eastAsia" w:ascii="Times New Roman" w:hAnsi="Times New Roman" w:eastAsia="仿宋_GB2312" w:cs="Times New Roman"/>
          <w:color w:val="auto"/>
          <w:sz w:val="32"/>
          <w:szCs w:val="32"/>
          <w:lang w:val="en-US" w:eastAsia="zh-CN"/>
        </w:rPr>
        <w:t>5318车次，上路检查车辆1799车次，道路安全隐患排查127次，车辆技术状况排查1335车次，指导乘客系安全带1500余次，发现并督促整改安全隐患42条，开展交通违法处理126起。</w:t>
      </w:r>
    </w:p>
    <w:p>
      <w:pPr>
        <w:keepNext w:val="0"/>
        <w:keepLines w:val="0"/>
        <w:pageBreakBefore w:val="0"/>
        <w:widowControl/>
        <w:kinsoku/>
        <w:wordWrap/>
        <w:overflowPunct/>
        <w:topLinePunct w:val="0"/>
        <w:autoSpaceDE/>
        <w:autoSpaceDN/>
        <w:bidi w:val="0"/>
        <w:adjustRightInd/>
        <w:snapToGrid/>
        <w:spacing w:line="578" w:lineRule="exact"/>
        <w:ind w:firstLine="64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4.安全教育培训情况</w:t>
      </w:r>
      <w:r>
        <w:rPr>
          <w:rFonts w:hint="default" w:ascii="Times New Roman" w:hAnsi="Times New Roman" w:eastAsia="仿宋_GB2312" w:cs="Times New Roman"/>
          <w:color w:val="auto"/>
          <w:sz w:val="32"/>
          <w:szCs w:val="32"/>
        </w:rPr>
        <w:t>。制定有2024年度驾驶员安全教育培训计划，按照计划每月组织驾驶员开展不少于1次、每次不少于2学时的安全教育培训，培训率达到100%</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建立有安全教育培训档案（2019年6月6日至9日，</w:t>
      </w:r>
      <w:r>
        <w:rPr>
          <w:rFonts w:hint="eastAsia" w:ascii="Times New Roman" w:hAnsi="Times New Roman" w:eastAsia="仿宋_GB2312" w:cs="Times New Roman"/>
          <w:color w:val="auto"/>
          <w:sz w:val="32"/>
          <w:szCs w:val="32"/>
          <w:lang w:eastAsia="zh-CN"/>
        </w:rPr>
        <w:t>四川某运业集团公司</w:t>
      </w:r>
      <w:r>
        <w:rPr>
          <w:rFonts w:hint="default" w:ascii="Times New Roman" w:hAnsi="Times New Roman" w:eastAsia="仿宋_GB2312" w:cs="Times New Roman"/>
          <w:color w:val="auto"/>
          <w:sz w:val="32"/>
          <w:szCs w:val="32"/>
        </w:rPr>
        <w:t>对</w:t>
      </w:r>
      <w:r>
        <w:rPr>
          <w:rFonts w:hint="eastAsia" w:ascii="Times New Roman" w:hAnsi="Times New Roman" w:eastAsia="仿宋_GB2312" w:cs="Times New Roman"/>
          <w:color w:val="auto"/>
          <w:sz w:val="32"/>
          <w:szCs w:val="32"/>
          <w:lang w:eastAsia="zh-CN"/>
        </w:rPr>
        <w:t>川E8XX1X</w:t>
      </w:r>
      <w:r>
        <w:rPr>
          <w:rFonts w:hint="default" w:ascii="Times New Roman" w:hAnsi="Times New Roman" w:eastAsia="仿宋_GB2312" w:cs="Times New Roman"/>
          <w:color w:val="auto"/>
          <w:sz w:val="32"/>
          <w:szCs w:val="32"/>
        </w:rPr>
        <w:t>车辆驾驶员</w:t>
      </w:r>
      <w:r>
        <w:rPr>
          <w:rFonts w:hint="eastAsia" w:ascii="Times New Roman" w:hAnsi="Times New Roman" w:eastAsia="仿宋_GB2312" w:cs="Times New Roman"/>
          <w:color w:val="auto"/>
          <w:sz w:val="32"/>
          <w:szCs w:val="32"/>
          <w:lang w:eastAsia="zh-CN"/>
        </w:rPr>
        <w:t>陈某</w:t>
      </w:r>
      <w:r>
        <w:rPr>
          <w:rFonts w:hint="default" w:ascii="Times New Roman" w:hAnsi="Times New Roman" w:eastAsia="仿宋_GB2312" w:cs="Times New Roman"/>
          <w:color w:val="auto"/>
          <w:sz w:val="32"/>
          <w:szCs w:val="32"/>
        </w:rPr>
        <w:t>进行了岗前安全教育培训并考核合格上岗）。</w:t>
      </w:r>
    </w:p>
    <w:p>
      <w:pPr>
        <w:keepNext w:val="0"/>
        <w:keepLines w:val="0"/>
        <w:pageBreakBefore w:val="0"/>
        <w:widowControl/>
        <w:kinsoku/>
        <w:wordWrap/>
        <w:overflowPunct/>
        <w:topLinePunct w:val="0"/>
        <w:autoSpaceDE/>
        <w:autoSpaceDN/>
        <w:bidi w:val="0"/>
        <w:adjustRightInd/>
        <w:snapToGrid/>
        <w:spacing w:line="578" w:lineRule="exact"/>
        <w:ind w:firstLine="642" w:firstLineChars="200"/>
        <w:textAlignment w:val="auto"/>
        <w:rPr>
          <w:rFonts w:hint="eastAsia" w:ascii="Times New Roman" w:hAnsi="Times New Roman" w:eastAsia="仿宋_GB2312" w:cs="Times New Roman"/>
          <w:bCs/>
          <w:color w:val="auto"/>
          <w:sz w:val="32"/>
          <w:szCs w:val="32"/>
          <w:lang w:eastAsia="zh-CN"/>
        </w:rPr>
      </w:pPr>
      <w:r>
        <w:rPr>
          <w:rFonts w:hint="default" w:ascii="Times New Roman" w:hAnsi="Times New Roman" w:eastAsia="仿宋_GB2312" w:cs="Times New Roman"/>
          <w:b/>
          <w:bCs/>
          <w:color w:val="auto"/>
          <w:sz w:val="32"/>
          <w:szCs w:val="32"/>
          <w:lang w:val="en-US"/>
        </w:rPr>
        <w:t>5</w:t>
      </w:r>
      <w:r>
        <w:rPr>
          <w:rFonts w:hint="default" w:ascii="Times New Roman" w:hAnsi="Times New Roman" w:eastAsia="仿宋_GB2312" w:cs="Times New Roman"/>
          <w:b/>
          <w:bCs/>
          <w:color w:val="auto"/>
          <w:sz w:val="32"/>
          <w:szCs w:val="32"/>
        </w:rPr>
        <w:t>.车辆动态监控情况</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highlight w:val="none"/>
          <w:lang w:val="en-US" w:eastAsia="zh-CN"/>
        </w:rPr>
        <w:t>四川某运业集团公司使用成都网阔信息技术股份有限公司车辆监控平台，对车辆运行数据和驾驶员操作行为进行实时监控。成都网阔信息技术股份有限公司车辆监控平台实时向四川某运业集团公司动态监控平台回传数据，四川某运业集团公司动态监控平台向单车发送提示警示信息。</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6</w:t>
      </w:r>
      <w:r>
        <w:rPr>
          <w:rFonts w:hint="default" w:ascii="Times New Roman" w:hAnsi="Times New Roman" w:eastAsia="仿宋_GB2312" w:cs="Times New Roman"/>
          <w:b/>
          <w:bCs/>
          <w:color w:val="auto"/>
          <w:sz w:val="32"/>
          <w:szCs w:val="32"/>
        </w:rPr>
        <w:t>.</w:t>
      </w:r>
      <w:r>
        <w:rPr>
          <w:rFonts w:hint="eastAsia" w:ascii="Times New Roman" w:hAnsi="Times New Roman" w:eastAsia="仿宋_GB2312" w:cs="Times New Roman"/>
          <w:b/>
          <w:bCs/>
          <w:color w:val="auto"/>
          <w:sz w:val="32"/>
          <w:szCs w:val="32"/>
          <w:lang w:eastAsia="zh-CN"/>
        </w:rPr>
        <w:t>安全生产费用提取使用</w:t>
      </w:r>
      <w:r>
        <w:rPr>
          <w:rFonts w:hint="default" w:ascii="Times New Roman" w:hAnsi="Times New Roman" w:eastAsia="仿宋_GB2312" w:cs="Times New Roman"/>
          <w:b/>
          <w:bCs/>
          <w:color w:val="auto"/>
          <w:sz w:val="32"/>
          <w:szCs w:val="32"/>
        </w:rPr>
        <w:t>情况</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建立有《安全生产费用投入保障制度》，按照《企业安全生产费用提取与使用管理办法》提取了</w:t>
      </w:r>
      <w:r>
        <w:rPr>
          <w:rFonts w:hint="eastAsia" w:ascii="Times New Roman" w:hAnsi="Times New Roman" w:eastAsia="仿宋_GB2312" w:cs="Times New Roman"/>
          <w:color w:val="auto"/>
          <w:sz w:val="32"/>
          <w:szCs w:val="32"/>
          <w:lang w:val="en-US" w:eastAsia="zh-CN"/>
        </w:rPr>
        <w:t>2024年</w:t>
      </w:r>
      <w:r>
        <w:rPr>
          <w:rFonts w:hint="eastAsia" w:ascii="Times New Roman" w:hAnsi="Times New Roman" w:eastAsia="仿宋_GB2312" w:cs="Times New Roman"/>
          <w:color w:val="auto"/>
          <w:sz w:val="32"/>
          <w:szCs w:val="32"/>
          <w:lang w:eastAsia="zh-CN"/>
        </w:rPr>
        <w:t>安全生产费用，建立有安全生产费用提取与使用台账。</w:t>
      </w:r>
    </w:p>
    <w:p>
      <w:pPr>
        <w:pStyle w:val="3"/>
        <w:keepNext w:val="0"/>
        <w:keepLines w:val="0"/>
        <w:pageBreakBefore w:val="0"/>
        <w:kinsoku/>
        <w:wordWrap/>
        <w:overflowPunct/>
        <w:topLinePunct w:val="0"/>
        <w:autoSpaceDE/>
        <w:autoSpaceDN/>
        <w:bidi w:val="0"/>
        <w:spacing w:line="578" w:lineRule="exact"/>
        <w:textAlignment w:val="auto"/>
        <w:outlineLvl w:val="1"/>
        <w:rPr>
          <w:rFonts w:ascii="楷体_GB2312" w:eastAsia="楷体_GB2312"/>
          <w:color w:val="auto"/>
          <w:szCs w:val="32"/>
        </w:rPr>
      </w:pPr>
      <w:bookmarkStart w:id="17" w:name="_Toc1896739079"/>
      <w:bookmarkStart w:id="18" w:name="_Toc1431830233"/>
      <w:r>
        <w:rPr>
          <w:rFonts w:hint="eastAsia" w:ascii="楷体_GB2312" w:eastAsia="楷体_GB2312"/>
          <w:color w:val="auto"/>
          <w:szCs w:val="32"/>
        </w:rPr>
        <w:t>（三）事故车辆和驾驶人员情况</w:t>
      </w:r>
      <w:bookmarkEnd w:id="16"/>
      <w:bookmarkEnd w:id="17"/>
      <w:bookmarkEnd w:id="18"/>
    </w:p>
    <w:bookmarkEnd w:id="15"/>
    <w:p>
      <w:pPr>
        <w:keepNext w:val="0"/>
        <w:keepLines w:val="0"/>
        <w:pageBreakBefore w:val="0"/>
        <w:widowControl w:val="0"/>
        <w:kinsoku/>
        <w:wordWrap/>
        <w:overflowPunct/>
        <w:topLinePunct w:val="0"/>
        <w:autoSpaceDE/>
        <w:autoSpaceDN/>
        <w:bidi w:val="0"/>
        <w:adjustRightInd/>
        <w:snapToGrid/>
        <w:spacing w:line="578" w:lineRule="exact"/>
        <w:ind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1.事故车辆情况</w:t>
      </w:r>
    </w:p>
    <w:p>
      <w:pPr>
        <w:spacing w:line="578"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川E8XX1X定制客运车辆（以下简称事故定制客运车）。车辆类型：小型普通客车；所有人：四川某运业集团公司；使用性质：公路客运；品牌型号：传祺牌GAXX4X0X1JX；车辆识别代号：LMGKI1X2XKX0XX5XX；发动机号：F710XXX；注册及发证日期：2019年5月10日。档案编号：E00XX03X8X0X；核定载人数：7人；总质量：2327kg；外廓尺寸：4780</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1860</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1730mm；强制报废期止：2029年5月10日；机动车二级维护1次/4个月，检验有效期至2024年11月22日。</w:t>
      </w:r>
    </w:p>
    <w:p>
      <w:pPr>
        <w:widowControl/>
        <w:shd w:val="clear" w:color="auto" w:fill="FFFFFF"/>
        <w:spacing w:line="578" w:lineRule="exact"/>
        <w:ind w:firstLine="640" w:firstLineChars="200"/>
        <w:outlineLvl w:val="3"/>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道路运输证号：川交运管泸字51052XX0XX0X；经营范围：省内包车客运、比邻县间（四类）；发证日期：2023年5月29日。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olor w:val="auto"/>
          <w:sz w:val="32"/>
          <w:szCs w:val="32"/>
        </w:rPr>
      </w:pPr>
      <w:r>
        <w:rPr>
          <w:rFonts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w:t>
      </w:r>
      <w:r>
        <w:rPr>
          <w:rFonts w:ascii="Times New Roman" w:hAnsi="Times New Roman" w:eastAsia="仿宋_GB2312"/>
          <w:color w:val="auto"/>
          <w:sz w:val="32"/>
          <w:szCs w:val="32"/>
        </w:rPr>
        <w:t>5</w:t>
      </w:r>
      <w:r>
        <w:rPr>
          <w:rFonts w:hint="eastAsia" w:ascii="Times New Roman" w:hAnsi="Times New Roman" w:eastAsia="仿宋_GB2312"/>
          <w:color w:val="auto"/>
          <w:sz w:val="32"/>
          <w:szCs w:val="32"/>
        </w:rPr>
        <w:t>月</w:t>
      </w:r>
      <w:r>
        <w:rPr>
          <w:rFonts w:hint="eastAsia" w:ascii="Times New Roman" w:hAnsi="Times New Roman" w:eastAsia="仿宋_GB2312"/>
          <w:color w:val="auto"/>
          <w:sz w:val="32"/>
          <w:szCs w:val="32"/>
          <w:lang w:val="en-US" w:eastAsia="zh-CN"/>
        </w:rPr>
        <w:t>20</w:t>
      </w:r>
      <w:r>
        <w:rPr>
          <w:rFonts w:hint="eastAsia" w:ascii="Times New Roman" w:hAnsi="Times New Roman" w:eastAsia="仿宋_GB2312"/>
          <w:color w:val="auto"/>
          <w:sz w:val="32"/>
          <w:szCs w:val="32"/>
        </w:rPr>
        <w:t>日，</w:t>
      </w:r>
      <w:r>
        <w:rPr>
          <w:rFonts w:hint="eastAsia" w:ascii="Times New Roman" w:hAnsi="Times New Roman" w:eastAsia="仿宋_GB2312" w:cs="Times New Roman"/>
          <w:color w:val="auto"/>
          <w:sz w:val="32"/>
          <w:szCs w:val="32"/>
          <w:highlight w:val="none"/>
          <w:lang w:val="en-US" w:eastAsia="zh-CN"/>
        </w:rPr>
        <w:t>四川某运业集团公司</w:t>
      </w:r>
      <w:r>
        <w:rPr>
          <w:rFonts w:hint="eastAsia" w:ascii="Times New Roman" w:hAnsi="Times New Roman" w:eastAsia="仿宋_GB2312"/>
          <w:color w:val="auto"/>
          <w:sz w:val="32"/>
          <w:szCs w:val="32"/>
        </w:rPr>
        <w:t>为</w:t>
      </w:r>
      <w:r>
        <w:rPr>
          <w:rFonts w:hint="eastAsia" w:ascii="Times New Roman" w:hAnsi="Times New Roman" w:eastAsia="仿宋_GB2312"/>
          <w:color w:val="auto"/>
          <w:sz w:val="32"/>
          <w:szCs w:val="32"/>
          <w:lang w:eastAsia="zh-CN"/>
        </w:rPr>
        <w:t>事故定制客运车</w:t>
      </w:r>
      <w:r>
        <w:rPr>
          <w:rFonts w:hint="eastAsia" w:ascii="Times New Roman" w:hAnsi="Times New Roman" w:eastAsia="仿宋_GB2312"/>
          <w:color w:val="auto"/>
          <w:sz w:val="32"/>
          <w:szCs w:val="32"/>
        </w:rPr>
        <w:t>购买了机动车交通事故责任强制保险</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商业保险和</w:t>
      </w:r>
      <w:r>
        <w:rPr>
          <w:rFonts w:hint="eastAsia" w:ascii="Times New Roman" w:hAnsi="Times New Roman" w:eastAsia="仿宋_GB2312"/>
          <w:color w:val="auto"/>
          <w:sz w:val="32"/>
          <w:szCs w:val="32"/>
          <w:lang w:eastAsia="zh-CN"/>
        </w:rPr>
        <w:t>道路客运承运人保险</w:t>
      </w:r>
      <w:r>
        <w:rPr>
          <w:rFonts w:hint="eastAsia" w:ascii="Times New Roman" w:hAnsi="Times New Roman" w:eastAsia="仿宋_GB2312"/>
          <w:color w:val="auto"/>
          <w:sz w:val="32"/>
          <w:szCs w:val="32"/>
        </w:rPr>
        <w:t>。</w:t>
      </w:r>
      <w:r>
        <w:rPr>
          <w:rFonts w:hint="eastAsia" w:ascii="Times New Roman" w:hAnsi="Times New Roman" w:eastAsia="仿宋_GB2312" w:cs="Times New Roman"/>
          <w:color w:val="auto"/>
          <w:sz w:val="32"/>
          <w:szCs w:val="32"/>
          <w:highlight w:val="none"/>
          <w:lang w:val="en-US" w:eastAsia="zh-CN"/>
        </w:rPr>
        <w:t>该车辆近三年无交通违法行为。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（2）川E临6XX2XX2两轮轻便摩托车（以下简称两轮轻便摩托车）。品牌型号：倍特；车辆编号：1X7X2X4XX0X070X；总质量：105kg；外廓尺寸：1810</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670</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1120mm。</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楷体_GB2312" w:hAnsi="楷体_GB2312" w:eastAsia="楷体_GB2312" w:cs="楷体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据县公安局交通警察大队查询，该</w:t>
      </w:r>
      <w:r>
        <w:rPr>
          <w:rFonts w:hint="eastAsia" w:ascii="Times New Roman" w:hAnsi="Times New Roman" w:eastAsia="仿宋_GB2312" w:cs="Times New Roman"/>
          <w:color w:val="auto"/>
          <w:sz w:val="32"/>
          <w:szCs w:val="32"/>
          <w:highlight w:val="none"/>
          <w:lang w:val="en-US" w:eastAsia="zh-CN"/>
        </w:rPr>
        <w:t>两轮轻便摩托车</w:t>
      </w:r>
      <w:r>
        <w:rPr>
          <w:rFonts w:hint="eastAsia" w:ascii="仿宋_GB2312" w:hAnsi="仿宋_GB2312" w:eastAsia="仿宋_GB2312" w:cs="仿宋_GB2312"/>
          <w:color w:val="auto"/>
          <w:sz w:val="32"/>
          <w:szCs w:val="32"/>
          <w:highlight w:val="none"/>
          <w:lang w:val="en-US" w:eastAsia="zh-CN"/>
        </w:rPr>
        <w:t>无任何机动车车辆登记信息。</w:t>
      </w:r>
      <w:r>
        <w:rPr>
          <w:rFonts w:hint="eastAsia" w:ascii="Times New Roman" w:hAnsi="Times New Roman" w:eastAsia="仿宋_GB2312" w:cs="Times New Roman"/>
          <w:color w:val="auto"/>
          <w:sz w:val="32"/>
          <w:szCs w:val="32"/>
          <w:highlight w:val="none"/>
          <w:lang w:val="en-US" w:eastAsia="zh-CN"/>
        </w:rPr>
        <w:t>2023年10月</w:t>
      </w:r>
      <w:r>
        <w:rPr>
          <w:rFonts w:hint="eastAsia" w:ascii="仿宋_GB2312" w:hAnsi="仿宋_GB2312" w:eastAsia="仿宋_GB2312" w:cs="仿宋_GB2312"/>
          <w:color w:val="auto"/>
          <w:sz w:val="32"/>
          <w:szCs w:val="32"/>
          <w:highlight w:val="none"/>
          <w:lang w:val="en-US" w:eastAsia="zh-CN"/>
        </w:rPr>
        <w:t>，罗某某在四川深宇智讯科技有限公司为其够买了第三责任保险，有效期限：两年。</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lang w:val="en-US" w:eastAsia="zh-CN"/>
        </w:rPr>
        <w:t>事故</w:t>
      </w:r>
      <w:r>
        <w:rPr>
          <w:rFonts w:hint="eastAsia" w:ascii="Times New Roman" w:hAnsi="Times New Roman" w:eastAsia="仿宋_GB2312" w:cs="Times New Roman"/>
          <w:b/>
          <w:bCs/>
          <w:color w:val="auto"/>
          <w:sz w:val="32"/>
          <w:szCs w:val="32"/>
          <w:highlight w:val="none"/>
          <w:lang w:val="en-US" w:eastAsia="zh-CN"/>
        </w:rPr>
        <w:t>车辆驾驶员</w:t>
      </w:r>
    </w:p>
    <w:p>
      <w:pPr>
        <w:widowControl/>
        <w:shd w:val="clear" w:color="auto" w:fill="FFFFFF"/>
        <w:spacing w:line="578" w:lineRule="exact"/>
        <w:ind w:firstLine="640" w:firstLineChars="200"/>
        <w:outlineLvl w:val="3"/>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陈某，定制客运车驾驶员，男，41岁，身份证号码：51052X198X1X2X0X7X，家住：泸县XX镇XX村X组X号。准驾车型：C1，有效期限：2024年4月8日至长期。2009年10月19日，取得经营性道路旅客运输驾驶员从业资格证，证号：51052XX98X1X2X0X7X；有效期至：2027年11月14日。</w:t>
      </w:r>
    </w:p>
    <w:p>
      <w:pPr>
        <w:widowControl/>
        <w:shd w:val="clear" w:color="auto" w:fill="FFFFFF"/>
        <w:spacing w:line="578" w:lineRule="exact"/>
        <w:ind w:firstLine="640" w:firstLineChars="200"/>
        <w:outlineLvl w:val="3"/>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2024年1月4日，与四川某运业集团公司签订劳动合同；近三年一般交通违法行为1起，已处理。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罗某某</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两轮轻便摩托车</w:t>
      </w:r>
      <w:r>
        <w:rPr>
          <w:rFonts w:hint="eastAsia" w:ascii="仿宋_GB2312" w:hAnsi="仿宋_GB2312" w:eastAsia="仿宋_GB2312" w:cs="仿宋_GB2312"/>
          <w:color w:val="auto"/>
          <w:sz w:val="32"/>
          <w:szCs w:val="32"/>
          <w:highlight w:val="none"/>
          <w:lang w:val="en-US" w:eastAsia="zh-CN"/>
        </w:rPr>
        <w:t>驾驶员，</w:t>
      </w:r>
      <w:r>
        <w:rPr>
          <w:rFonts w:hint="eastAsia" w:ascii="Times New Roman" w:hAnsi="Times New Roman" w:eastAsia="仿宋_GB2312" w:cs="Times New Roman"/>
          <w:color w:val="auto"/>
          <w:sz w:val="32"/>
          <w:szCs w:val="32"/>
          <w:highlight w:val="none"/>
          <w:lang w:val="en-US" w:eastAsia="zh-CN"/>
        </w:rPr>
        <w:t>女</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44岁，身份证号码：51052X198X0X28X7XX，家住：泸县XX镇XX村X组X号；未取得机动车驾驶证。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1"/>
        <w:rPr>
          <w:rFonts w:hint="eastAsia" w:ascii="楷体_GB2312" w:eastAsia="楷体_GB2312" w:hAnsiTheme="minorHAnsi" w:cstheme="minorBidi"/>
          <w:bCs/>
          <w:color w:val="auto"/>
          <w:kern w:val="44"/>
          <w:sz w:val="32"/>
          <w:szCs w:val="32"/>
          <w:lang w:val="en-US" w:eastAsia="zh-CN" w:bidi="ar-SA"/>
        </w:rPr>
      </w:pPr>
      <w:bookmarkStart w:id="19" w:name="_Toc1611174132"/>
      <w:r>
        <w:rPr>
          <w:rFonts w:hint="eastAsia" w:ascii="楷体_GB2312" w:eastAsia="楷体_GB2312" w:hAnsiTheme="minorHAnsi" w:cstheme="minorBidi"/>
          <w:bCs/>
          <w:color w:val="auto"/>
          <w:kern w:val="44"/>
          <w:sz w:val="32"/>
          <w:szCs w:val="32"/>
          <w:lang w:val="en-US" w:eastAsia="zh-CN" w:bidi="ar-SA"/>
        </w:rPr>
        <w:t>（</w:t>
      </w:r>
      <w:r>
        <w:rPr>
          <w:rFonts w:hint="eastAsia" w:ascii="楷体_GB2312" w:eastAsia="楷体_GB2312" w:cstheme="minorBidi"/>
          <w:bCs/>
          <w:color w:val="auto"/>
          <w:kern w:val="44"/>
          <w:sz w:val="32"/>
          <w:szCs w:val="32"/>
          <w:lang w:val="en-US" w:eastAsia="zh-CN" w:bidi="ar-SA"/>
        </w:rPr>
        <w:t>四</w:t>
      </w:r>
      <w:r>
        <w:rPr>
          <w:rFonts w:hint="eastAsia" w:ascii="楷体_GB2312" w:eastAsia="楷体_GB2312" w:hAnsiTheme="minorHAnsi" w:cstheme="minorBidi"/>
          <w:bCs/>
          <w:color w:val="auto"/>
          <w:kern w:val="44"/>
          <w:sz w:val="32"/>
          <w:szCs w:val="32"/>
          <w:lang w:val="en-US" w:eastAsia="zh-CN" w:bidi="ar-SA"/>
        </w:rPr>
        <w:t>）事故发生经过</w:t>
      </w:r>
      <w:bookmarkEnd w:id="19"/>
    </w:p>
    <w:p>
      <w:pPr>
        <w:widowControl/>
        <w:shd w:val="clear" w:color="auto" w:fill="FFFFFF"/>
        <w:spacing w:line="578" w:lineRule="exact"/>
        <w:ind w:firstLine="640" w:firstLineChars="200"/>
        <w:outlineLvl w:val="3"/>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2024年9月11日，四川某运业集团公司驾驶员陈某驾驶事故定制客运车，接送泸县县城至泸州城区往返乘客。</w:t>
      </w:r>
    </w:p>
    <w:p>
      <w:pPr>
        <w:widowControl/>
        <w:shd w:val="clear" w:color="auto" w:fill="FFFFFF"/>
        <w:spacing w:line="578" w:lineRule="exact"/>
        <w:ind w:firstLine="640" w:firstLineChars="200"/>
        <w:outlineLvl w:val="3"/>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21时20分许，陈某接公司平台电话在龙马潭区龙马大道三段齐家路口接1名乘客回泸县县城。</w:t>
      </w:r>
    </w:p>
    <w:p>
      <w:pPr>
        <w:widowControl/>
        <w:shd w:val="clear" w:color="auto" w:fill="FFFFFF"/>
        <w:spacing w:line="578" w:lineRule="exact"/>
        <w:ind w:firstLine="640" w:firstLineChars="200"/>
        <w:outlineLvl w:val="3"/>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22时许，罗某某驾驶两轮轻便摩托车</w:t>
      </w:r>
      <w:r>
        <w:rPr>
          <w:rFonts w:hint="eastAsia" w:ascii="仿宋_GB2312" w:hAnsi="仿宋_GB2312" w:eastAsia="仿宋_GB2312" w:cs="仿宋_GB2312"/>
          <w:color w:val="auto"/>
          <w:sz w:val="32"/>
          <w:szCs w:val="32"/>
          <w:highlight w:val="none"/>
          <w:lang w:val="en-US" w:eastAsia="zh-CN"/>
        </w:rPr>
        <w:t>从泸县浙川玻璃有限公司下班回家。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22时15分，陈某驾驶的事故定制客运车由西向东行驶至泸县玉蟾街道玉蟾大道与明星街十字交叉路口时，与罗某某由北向南驾驶的两轮轻便摩托车相撞，造成罗某某受伤及两车受损。</w:t>
      </w:r>
    </w:p>
    <w:p>
      <w:pPr>
        <w:widowControl/>
        <w:shd w:val="clear" w:color="auto" w:fill="FFFFFF"/>
        <w:spacing w:line="578" w:lineRule="exact"/>
        <w:ind w:firstLine="640" w:firstLineChars="200"/>
        <w:outlineLvl w:val="3"/>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事故发生后，驾驶员陈某随即拨打了“120”“110”急救报警电话。罗某某经泸县人民医院抢救无效于9月13日01时27分死</w:t>
      </w:r>
      <w:r>
        <w:rPr>
          <w:rFonts w:eastAsia="仿宋_GB2312"/>
          <w:color w:val="auto"/>
          <w:kern w:val="0"/>
          <w:sz w:val="32"/>
          <w:szCs w:val="32"/>
        </w:rPr>
        <w:t>亡</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1"/>
        <w:rPr>
          <w:rFonts w:hint="eastAsia" w:ascii="楷体_GB2312" w:eastAsia="楷体_GB2312" w:hAnsiTheme="minorHAnsi" w:cstheme="minorBidi"/>
          <w:bCs/>
          <w:color w:val="auto"/>
          <w:kern w:val="44"/>
          <w:sz w:val="32"/>
          <w:szCs w:val="32"/>
          <w:lang w:val="en-US" w:eastAsia="zh-CN" w:bidi="ar-SA"/>
        </w:rPr>
      </w:pPr>
      <w:bookmarkStart w:id="20" w:name="_Toc1186090194"/>
      <w:r>
        <w:rPr>
          <w:rFonts w:hint="eastAsia" w:ascii="楷体_GB2312" w:eastAsia="楷体_GB2312" w:hAnsiTheme="minorHAnsi" w:cstheme="minorBidi"/>
          <w:bCs/>
          <w:color w:val="auto"/>
          <w:kern w:val="44"/>
          <w:sz w:val="32"/>
          <w:szCs w:val="32"/>
          <w:lang w:val="en-US" w:eastAsia="zh-CN" w:bidi="ar-SA"/>
        </w:rPr>
        <w:t>（</w:t>
      </w:r>
      <w:r>
        <w:rPr>
          <w:rFonts w:hint="eastAsia" w:ascii="楷体_GB2312" w:eastAsia="楷体_GB2312" w:cstheme="minorBidi"/>
          <w:bCs/>
          <w:color w:val="auto"/>
          <w:kern w:val="44"/>
          <w:sz w:val="32"/>
          <w:szCs w:val="32"/>
          <w:lang w:val="en-US" w:eastAsia="zh-CN" w:bidi="ar-SA"/>
        </w:rPr>
        <w:t>五</w:t>
      </w:r>
      <w:r>
        <w:rPr>
          <w:rFonts w:hint="eastAsia" w:ascii="楷体_GB2312" w:eastAsia="楷体_GB2312" w:hAnsiTheme="minorHAnsi" w:cstheme="minorBidi"/>
          <w:bCs/>
          <w:color w:val="auto"/>
          <w:kern w:val="44"/>
          <w:sz w:val="32"/>
          <w:szCs w:val="32"/>
          <w:lang w:val="en-US" w:eastAsia="zh-CN" w:bidi="ar-SA"/>
        </w:rPr>
        <w:t>）</w:t>
      </w:r>
      <w:r>
        <w:rPr>
          <w:rFonts w:hint="eastAsia" w:ascii="楷体_GB2312" w:eastAsia="楷体_GB2312" w:cstheme="minorBidi"/>
          <w:bCs/>
          <w:color w:val="auto"/>
          <w:kern w:val="44"/>
          <w:sz w:val="32"/>
          <w:szCs w:val="32"/>
          <w:lang w:val="en-US" w:eastAsia="zh-CN" w:bidi="ar-SA"/>
        </w:rPr>
        <w:t>事故现场勘查情况</w:t>
      </w:r>
      <w:bookmarkEnd w:id="20"/>
    </w:p>
    <w:p>
      <w:pPr>
        <w:spacing w:line="578"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事故地点位于泸县</w:t>
      </w:r>
      <w:r>
        <w:rPr>
          <w:rFonts w:hint="eastAsia" w:ascii="Times New Roman" w:hAnsi="Times New Roman" w:eastAsia="仿宋_GB2312" w:cs="Times New Roman"/>
          <w:color w:val="auto"/>
          <w:sz w:val="32"/>
          <w:szCs w:val="32"/>
          <w:highlight w:val="none"/>
          <w:lang w:val="en-US" w:eastAsia="zh-CN"/>
        </w:rPr>
        <w:t>玉蟾街道</w:t>
      </w:r>
      <w:r>
        <w:rPr>
          <w:rFonts w:hint="eastAsia" w:ascii="仿宋_GB2312" w:hAnsi="仿宋_GB2312" w:eastAsia="仿宋_GB2312" w:cs="仿宋_GB2312"/>
          <w:color w:val="auto"/>
          <w:sz w:val="32"/>
          <w:szCs w:val="32"/>
        </w:rPr>
        <w:t>玉蟾大道</w:t>
      </w:r>
      <w:r>
        <w:rPr>
          <w:rFonts w:hint="eastAsia" w:ascii="仿宋_GB2312" w:hAnsi="仿宋_GB2312" w:eastAsia="仿宋_GB2312" w:cs="仿宋_GB2312"/>
          <w:color w:val="auto"/>
          <w:sz w:val="32"/>
          <w:szCs w:val="32"/>
          <w:lang w:eastAsia="zh-CN"/>
        </w:rPr>
        <w:t>与明星</w:t>
      </w:r>
      <w:r>
        <w:rPr>
          <w:rFonts w:hint="eastAsia" w:ascii="Times New Roman" w:hAnsi="Times New Roman" w:eastAsia="仿宋_GB2312" w:cs="Times New Roman"/>
          <w:color w:val="auto"/>
          <w:sz w:val="32"/>
          <w:szCs w:val="32"/>
          <w:highlight w:val="none"/>
          <w:lang w:val="en-US" w:eastAsia="zh-CN"/>
        </w:rPr>
        <w:t>街</w:t>
      </w:r>
      <w:r>
        <w:rPr>
          <w:rFonts w:hint="eastAsia" w:ascii="仿宋_GB2312" w:hAnsi="仿宋_GB2312" w:eastAsia="仿宋_GB2312" w:cs="仿宋_GB2312"/>
          <w:color w:val="auto"/>
          <w:sz w:val="32"/>
          <w:szCs w:val="32"/>
          <w:lang w:eastAsia="zh-CN"/>
        </w:rPr>
        <w:t>十字交叉路口（客运站）</w:t>
      </w:r>
      <w:r>
        <w:rPr>
          <w:rFonts w:hint="eastAsia" w:ascii="仿宋_GB2312" w:hAnsi="仿宋_GB2312" w:eastAsia="仿宋_GB2312" w:cs="仿宋_GB2312"/>
          <w:color w:val="auto"/>
          <w:sz w:val="32"/>
          <w:szCs w:val="32"/>
        </w:rPr>
        <w:t>处，道路为一般城市道路，沥青路面，路面状况完好，路表</w:t>
      </w:r>
      <w:r>
        <w:rPr>
          <w:rFonts w:hint="eastAsia" w:ascii="仿宋_GB2312" w:hAnsi="仿宋_GB2312" w:eastAsia="仿宋_GB2312" w:cs="仿宋_GB2312"/>
          <w:color w:val="auto"/>
          <w:sz w:val="32"/>
          <w:szCs w:val="32"/>
          <w:lang w:eastAsia="zh-CN"/>
        </w:rPr>
        <w:t>干燥</w:t>
      </w:r>
      <w:r>
        <w:rPr>
          <w:rFonts w:hint="eastAsia" w:ascii="仿宋_GB2312" w:hAnsi="仿宋_GB2312" w:eastAsia="仿宋_GB2312" w:cs="仿宋_GB2312"/>
          <w:color w:val="auto"/>
          <w:sz w:val="32"/>
          <w:szCs w:val="32"/>
        </w:rPr>
        <w:t>，无路</w:t>
      </w:r>
      <w:r>
        <w:rPr>
          <w:rFonts w:hint="eastAsia" w:ascii="仿宋_GB2312" w:hAnsi="仿宋_GB2312" w:eastAsia="仿宋_GB2312" w:cs="仿宋_GB2312"/>
          <w:color w:val="auto"/>
          <w:sz w:val="32"/>
          <w:szCs w:val="32"/>
          <w:lang w:eastAsia="zh-CN"/>
        </w:rPr>
        <w:t>侧</w:t>
      </w:r>
      <w:r>
        <w:rPr>
          <w:rFonts w:hint="eastAsia" w:ascii="仿宋_GB2312" w:hAnsi="仿宋_GB2312" w:eastAsia="仿宋_GB2312" w:cs="仿宋_GB2312"/>
          <w:color w:val="auto"/>
          <w:sz w:val="32"/>
          <w:szCs w:val="32"/>
        </w:rPr>
        <w:t>防护设施</w:t>
      </w:r>
      <w:r>
        <w:rPr>
          <w:rFonts w:hint="eastAsia" w:ascii="仿宋_GB2312" w:hAnsi="仿宋_GB2312" w:eastAsia="仿宋_GB2312" w:cs="仿宋_GB2312"/>
          <w:color w:val="auto"/>
          <w:sz w:val="32"/>
          <w:szCs w:val="32"/>
          <w:lang w:eastAsia="zh-CN"/>
        </w:rPr>
        <w:t>，周边</w:t>
      </w:r>
      <w:r>
        <w:rPr>
          <w:rFonts w:hint="eastAsia" w:ascii="仿宋_GB2312" w:hAnsi="仿宋_GB2312" w:eastAsia="仿宋_GB2312" w:cs="仿宋_GB2312"/>
          <w:color w:val="auto"/>
          <w:sz w:val="32"/>
          <w:szCs w:val="32"/>
        </w:rPr>
        <w:t>无影响视线或行驶的障碍物，有人行横道交通标线</w:t>
      </w:r>
      <w:r>
        <w:rPr>
          <w:rFonts w:hint="eastAsia" w:ascii="仿宋_GB2312" w:hAnsi="仿宋_GB2312" w:eastAsia="仿宋_GB2312" w:cs="仿宋_GB2312"/>
          <w:color w:val="auto"/>
          <w:sz w:val="32"/>
          <w:szCs w:val="32"/>
          <w:lang w:eastAsia="zh-CN"/>
        </w:rPr>
        <w:t>、车道隔离线，</w:t>
      </w:r>
      <w:r>
        <w:rPr>
          <w:rFonts w:hint="eastAsia" w:ascii="仿宋_GB2312" w:hAnsi="仿宋_GB2312" w:eastAsia="仿宋_GB2312" w:cs="仿宋_GB2312"/>
          <w:color w:val="auto"/>
          <w:sz w:val="32"/>
          <w:szCs w:val="32"/>
        </w:rPr>
        <w:t>有</w:t>
      </w:r>
      <w:r>
        <w:rPr>
          <w:rFonts w:hint="eastAsia" w:ascii="仿宋_GB2312" w:hAnsi="仿宋_GB2312" w:eastAsia="仿宋_GB2312" w:cs="仿宋_GB2312"/>
          <w:color w:val="auto"/>
          <w:sz w:val="32"/>
          <w:szCs w:val="32"/>
          <w:lang w:eastAsia="zh-CN"/>
        </w:rPr>
        <w:t>花台</w:t>
      </w:r>
      <w:r>
        <w:rPr>
          <w:rFonts w:hint="eastAsia" w:ascii="仿宋_GB2312" w:hAnsi="仿宋_GB2312" w:eastAsia="仿宋_GB2312" w:cs="仿宋_GB2312"/>
          <w:color w:val="auto"/>
          <w:sz w:val="32"/>
          <w:szCs w:val="32"/>
        </w:rPr>
        <w:t>中央隔离</w:t>
      </w:r>
      <w:r>
        <w:rPr>
          <w:rFonts w:hint="eastAsia" w:ascii="仿宋_GB2312" w:hAnsi="仿宋_GB2312" w:eastAsia="仿宋_GB2312" w:cs="仿宋_GB2312"/>
          <w:color w:val="auto"/>
          <w:sz w:val="32"/>
          <w:szCs w:val="32"/>
          <w:lang w:eastAsia="zh-CN"/>
        </w:rPr>
        <w:t>设施</w:t>
      </w:r>
      <w:r>
        <w:rPr>
          <w:rFonts w:hint="eastAsia" w:ascii="仿宋_GB2312" w:hAnsi="仿宋_GB2312" w:eastAsia="仿宋_GB2312" w:cs="仿宋_GB2312"/>
          <w:color w:val="auto"/>
          <w:sz w:val="32"/>
          <w:szCs w:val="32"/>
        </w:rPr>
        <w:t>，有光控自动路灯照明，</w:t>
      </w:r>
      <w:r>
        <w:rPr>
          <w:rFonts w:hint="eastAsia" w:ascii="仿宋_GB2312" w:hAnsi="仿宋_GB2312" w:eastAsia="仿宋_GB2312" w:cs="仿宋_GB2312"/>
          <w:color w:val="auto"/>
          <w:sz w:val="32"/>
          <w:szCs w:val="32"/>
          <w:lang w:eastAsia="zh-CN"/>
        </w:rPr>
        <w:t>有天网</w:t>
      </w:r>
      <w:r>
        <w:rPr>
          <w:rFonts w:hint="eastAsia" w:ascii="仿宋_GB2312" w:hAnsi="仿宋_GB2312" w:eastAsia="仿宋_GB2312" w:cs="仿宋_GB2312"/>
          <w:color w:val="auto"/>
          <w:sz w:val="32"/>
          <w:szCs w:val="32"/>
        </w:rPr>
        <w:t>监控设备。</w:t>
      </w:r>
    </w:p>
    <w:p>
      <w:pPr>
        <w:spacing w:line="578" w:lineRule="exact"/>
        <w:ind w:firstLine="640" w:firstLineChars="200"/>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highlight w:val="none"/>
          <w:lang w:val="en-US" w:eastAsia="zh-CN"/>
        </w:rPr>
        <w:t>事故定制客运车和两轮轻便摩托车停于</w:t>
      </w:r>
      <w:r>
        <w:rPr>
          <w:rFonts w:hint="eastAsia" w:ascii="仿宋_GB2312" w:hAnsi="仿宋_GB2312" w:eastAsia="仿宋_GB2312" w:cs="仿宋_GB2312"/>
          <w:color w:val="auto"/>
          <w:sz w:val="32"/>
          <w:szCs w:val="32"/>
          <w:lang w:eastAsia="zh-CN"/>
        </w:rPr>
        <w:t>十字交叉路口，</w:t>
      </w:r>
      <w:r>
        <w:rPr>
          <w:rFonts w:hint="eastAsia" w:ascii="Times New Roman" w:hAnsi="Times New Roman" w:eastAsia="仿宋_GB2312" w:cs="Times New Roman"/>
          <w:color w:val="auto"/>
          <w:sz w:val="32"/>
          <w:szCs w:val="32"/>
          <w:highlight w:val="none"/>
          <w:lang w:val="en-US" w:eastAsia="zh-CN"/>
        </w:rPr>
        <w:t>地面有50cm</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20cm血迹、1350cm的挂痕和880c</w:t>
      </w:r>
      <w:r>
        <w:rPr>
          <w:rFonts w:hint="default" w:ascii="Times New Roman" w:hAnsi="Times New Roman" w:eastAsia="仿宋_GB2312" w:cs="Times New Roman"/>
          <w:color w:val="auto"/>
          <w:sz w:val="32"/>
          <w:szCs w:val="32"/>
          <w:highlight w:val="none"/>
          <w:lang w:val="en-US" w:eastAsia="zh-CN"/>
        </w:rPr>
        <w:t>m×</w:t>
      </w:r>
      <w:r>
        <w:rPr>
          <w:rFonts w:hint="eastAsia" w:ascii="Times New Roman" w:hAnsi="Times New Roman" w:eastAsia="仿宋_GB2312" w:cs="Times New Roman"/>
          <w:color w:val="auto"/>
          <w:sz w:val="32"/>
          <w:szCs w:val="32"/>
          <w:highlight w:val="none"/>
          <w:lang w:val="en-US" w:eastAsia="zh-CN"/>
        </w:rPr>
        <w:t>770cm</w:t>
      </w:r>
      <w:r>
        <w:rPr>
          <w:rFonts w:hint="eastAsia" w:ascii="仿宋_GB2312" w:hAnsi="仿宋_GB2312" w:eastAsia="仿宋_GB2312" w:cs="仿宋_GB2312"/>
          <w:color w:val="auto"/>
          <w:sz w:val="32"/>
          <w:szCs w:val="32"/>
          <w:lang w:val="en-US" w:eastAsia="zh-CN"/>
        </w:rPr>
        <w:t>洒落物，洒落物距事故</w:t>
      </w:r>
      <w:r>
        <w:rPr>
          <w:rFonts w:hint="eastAsia" w:ascii="Times New Roman" w:hAnsi="Times New Roman" w:eastAsia="仿宋_GB2312" w:cs="Times New Roman"/>
          <w:color w:val="auto"/>
          <w:sz w:val="32"/>
          <w:szCs w:val="32"/>
          <w:highlight w:val="none"/>
          <w:lang w:val="en-US" w:eastAsia="zh-CN"/>
        </w:rPr>
        <w:t>定制客运车右前轮620cm。</w:t>
      </w:r>
    </w:p>
    <w:p>
      <w:pPr>
        <w:widowControl/>
        <w:shd w:val="clear" w:color="auto" w:fill="FFFFFF"/>
        <w:spacing w:line="578" w:lineRule="exact"/>
        <w:ind w:firstLine="640" w:firstLineChars="200"/>
        <w:outlineLvl w:val="9"/>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drawing>
          <wp:anchor distT="0" distB="0" distL="114300" distR="114300" simplePos="0" relativeHeight="251659264" behindDoc="0" locked="0" layoutInCell="1" allowOverlap="1">
            <wp:simplePos x="0" y="0"/>
            <wp:positionH relativeFrom="column">
              <wp:posOffset>-91440</wp:posOffset>
            </wp:positionH>
            <wp:positionV relativeFrom="paragraph">
              <wp:posOffset>104140</wp:posOffset>
            </wp:positionV>
            <wp:extent cx="5723890" cy="3979545"/>
            <wp:effectExtent l="0" t="0" r="3810" b="8255"/>
            <wp:wrapNone/>
            <wp:docPr id="1" name="图片 1" descr="微信图片_2024092309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923091412"/>
                    <pic:cNvPicPr>
                      <a:picLocks noChangeAspect="1"/>
                    </pic:cNvPicPr>
                  </pic:nvPicPr>
                  <pic:blipFill>
                    <a:blip r:embed="rId7"/>
                    <a:stretch>
                      <a:fillRect/>
                    </a:stretch>
                  </pic:blipFill>
                  <pic:spPr>
                    <a:xfrm>
                      <a:off x="0" y="0"/>
                      <a:ext cx="5723890" cy="3979545"/>
                    </a:xfrm>
                    <a:prstGeom prst="rect">
                      <a:avLst/>
                    </a:prstGeom>
                  </pic:spPr>
                </pic:pic>
              </a:graphicData>
            </a:graphic>
          </wp:anchor>
        </w:drawing>
      </w:r>
    </w:p>
    <w:p>
      <w:pPr>
        <w:widowControl/>
        <w:shd w:val="clear" w:color="auto" w:fill="FFFFFF"/>
        <w:spacing w:line="578" w:lineRule="exact"/>
        <w:ind w:firstLine="640" w:firstLineChars="200"/>
        <w:outlineLvl w:val="9"/>
        <w:rPr>
          <w:rFonts w:hint="eastAsia"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1600" w:firstLineChars="500"/>
        <w:jc w:val="both"/>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1600" w:firstLineChars="5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泸县公安局交通警察大队事故现场勘查图</w:t>
      </w:r>
    </w:p>
    <w:p>
      <w:pPr>
        <w:pStyle w:val="3"/>
        <w:keepNext w:val="0"/>
        <w:keepLines w:val="0"/>
        <w:pageBreakBefore w:val="0"/>
        <w:widowControl w:val="0"/>
        <w:kinsoku/>
        <w:wordWrap/>
        <w:overflowPunct/>
        <w:topLinePunct w:val="0"/>
        <w:autoSpaceDE/>
        <w:autoSpaceDN/>
        <w:bidi w:val="0"/>
        <w:spacing w:line="578" w:lineRule="exact"/>
        <w:ind w:left="0" w:leftChars="0" w:firstLine="640" w:firstLineChars="200"/>
        <w:textAlignment w:val="auto"/>
        <w:outlineLvl w:val="1"/>
        <w:rPr>
          <w:rFonts w:ascii="楷体_GB2312" w:eastAsia="楷体_GB2312"/>
          <w:color w:val="auto"/>
          <w:szCs w:val="32"/>
        </w:rPr>
      </w:pPr>
      <w:bookmarkStart w:id="21" w:name="_Toc185296334"/>
      <w:bookmarkStart w:id="22" w:name="_Toc1269887038"/>
      <w:r>
        <w:rPr>
          <w:rFonts w:hint="eastAsia" w:ascii="楷体_GB2312" w:eastAsia="楷体_GB2312"/>
          <w:color w:val="auto"/>
          <w:szCs w:val="32"/>
        </w:rPr>
        <w:t>（</w:t>
      </w:r>
      <w:r>
        <w:rPr>
          <w:rFonts w:hint="eastAsia" w:ascii="楷体_GB2312" w:eastAsia="楷体_GB2312"/>
          <w:color w:val="auto"/>
          <w:szCs w:val="32"/>
          <w:lang w:eastAsia="zh-CN"/>
        </w:rPr>
        <w:t>六</w:t>
      </w:r>
      <w:r>
        <w:rPr>
          <w:rFonts w:hint="eastAsia" w:ascii="楷体_GB2312" w:eastAsia="楷体_GB2312"/>
          <w:color w:val="auto"/>
          <w:szCs w:val="32"/>
        </w:rPr>
        <w:t>）人员伤亡和直接经济损失情况</w:t>
      </w:r>
      <w:bookmarkEnd w:id="21"/>
      <w:bookmarkEnd w:id="22"/>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事故造成</w:t>
      </w:r>
      <w:r>
        <w:rPr>
          <w:rFonts w:hint="eastAsia" w:ascii="Times New Roman" w:hAnsi="Times New Roman" w:eastAsia="仿宋_GB2312" w:cs="Times New Roman"/>
          <w:color w:val="auto"/>
          <w:sz w:val="32"/>
          <w:szCs w:val="32"/>
          <w:lang w:val="en-US" w:eastAsia="zh-CN"/>
        </w:rPr>
        <w:t>罗某某重型颅脑损伤经抢救无效</w:t>
      </w:r>
      <w:r>
        <w:rPr>
          <w:rFonts w:ascii="Times New Roman" w:hAnsi="Times New Roman" w:eastAsia="仿宋_GB2312" w:cs="Times New Roman"/>
          <w:color w:val="auto"/>
          <w:sz w:val="32"/>
          <w:szCs w:val="32"/>
        </w:rPr>
        <w:t>死亡。依据《企业职工伤亡事故经济损失统计标准》</w:t>
      </w:r>
      <w:r>
        <w:rPr>
          <w:rFonts w:ascii="Times New Roman" w:hAnsi="Times New Roman" w:eastAsia="仿宋_GB2312" w:cs="Times New Roman"/>
          <w:color w:val="auto"/>
          <w:sz w:val="28"/>
          <w:szCs w:val="32"/>
        </w:rPr>
        <w:t>（</w:t>
      </w:r>
      <w:r>
        <w:rPr>
          <w:rFonts w:ascii="Times New Roman" w:hAnsi="Times New Roman" w:eastAsia="仿宋_GB2312" w:cs="Times New Roman"/>
          <w:color w:val="auto"/>
          <w:sz w:val="32"/>
          <w:szCs w:val="32"/>
        </w:rPr>
        <w:t>GB6721-1986</w:t>
      </w:r>
      <w:r>
        <w:rPr>
          <w:rFonts w:ascii="Times New Roman" w:hAnsi="Times New Roman" w:eastAsia="仿宋_GB2312" w:cs="Times New Roman"/>
          <w:color w:val="auto"/>
          <w:sz w:val="28"/>
          <w:szCs w:val="32"/>
        </w:rPr>
        <w:t>）</w:t>
      </w:r>
      <w:r>
        <w:rPr>
          <w:rFonts w:ascii="Times New Roman" w:hAnsi="Times New Roman" w:eastAsia="仿宋_GB2312" w:cs="Times New Roman"/>
          <w:color w:val="auto"/>
          <w:sz w:val="32"/>
          <w:szCs w:val="32"/>
        </w:rPr>
        <w:t>统计，车辆损失和死亡赔付</w:t>
      </w:r>
      <w:r>
        <w:rPr>
          <w:rFonts w:hint="eastAsia" w:ascii="Times New Roman" w:hAnsi="Times New Roman" w:eastAsia="仿宋_GB2312" w:cs="Times New Roman"/>
          <w:color w:val="auto"/>
          <w:sz w:val="32"/>
          <w:szCs w:val="32"/>
          <w:lang w:eastAsia="zh-CN"/>
        </w:rPr>
        <w:t>、医疗费用</w:t>
      </w:r>
      <w:r>
        <w:rPr>
          <w:rFonts w:ascii="Times New Roman" w:hAnsi="Times New Roman" w:eastAsia="仿宋_GB2312" w:cs="Times New Roman"/>
          <w:color w:val="auto"/>
          <w:sz w:val="32"/>
          <w:szCs w:val="32"/>
        </w:rPr>
        <w:t>等</w:t>
      </w:r>
      <w:r>
        <w:rPr>
          <w:rFonts w:hint="eastAsia" w:ascii="Times New Roman" w:hAnsi="Times New Roman" w:eastAsia="仿宋_GB2312" w:cs="Times New Roman"/>
          <w:color w:val="auto"/>
          <w:sz w:val="32"/>
          <w:szCs w:val="32"/>
        </w:rPr>
        <w:t>共计</w:t>
      </w:r>
      <w:r>
        <w:rPr>
          <w:rFonts w:ascii="Times New Roman" w:hAnsi="Times New Roman" w:eastAsia="仿宋_GB2312" w:cs="Times New Roman"/>
          <w:color w:val="auto"/>
          <w:sz w:val="32"/>
          <w:szCs w:val="32"/>
        </w:rPr>
        <w:t>约</w:t>
      </w:r>
      <w:r>
        <w:rPr>
          <w:rFonts w:hint="eastAsia" w:ascii="Times New Roman" w:hAnsi="Times New Roman" w:eastAsia="仿宋_GB2312" w:cs="Times New Roman"/>
          <w:color w:val="auto"/>
          <w:sz w:val="32"/>
          <w:szCs w:val="32"/>
          <w:lang w:val="en-US" w:eastAsia="zh-CN"/>
        </w:rPr>
        <w:t>92</w:t>
      </w:r>
      <w:r>
        <w:rPr>
          <w:rFonts w:hint="eastAsia" w:ascii="Times New Roman" w:hAnsi="Times New Roman" w:eastAsia="仿宋_GB2312" w:cs="Times New Roman"/>
          <w:color w:val="auto"/>
          <w:sz w:val="32"/>
          <w:szCs w:val="32"/>
        </w:rPr>
        <w:t>万元</w:t>
      </w:r>
      <w:r>
        <w:rPr>
          <w:rFonts w:ascii="Times New Roman" w:hAnsi="Times New Roman" w:eastAsia="仿宋_GB2312" w:cs="Times New Roman"/>
          <w:color w:val="auto"/>
          <w:sz w:val="32"/>
          <w:szCs w:val="32"/>
        </w:rPr>
        <w:t>。</w:t>
      </w:r>
    </w:p>
    <w:p>
      <w:pPr>
        <w:pStyle w:val="3"/>
        <w:keepNext w:val="0"/>
        <w:keepLines w:val="0"/>
        <w:pageBreakBefore w:val="0"/>
        <w:widowControl w:val="0"/>
        <w:kinsoku/>
        <w:wordWrap/>
        <w:overflowPunct/>
        <w:topLinePunct w:val="0"/>
        <w:autoSpaceDE/>
        <w:autoSpaceDN/>
        <w:bidi w:val="0"/>
        <w:spacing w:line="578" w:lineRule="exact"/>
        <w:textAlignment w:val="auto"/>
        <w:outlineLvl w:val="1"/>
        <w:rPr>
          <w:rFonts w:ascii="楷体_GB2312" w:eastAsia="楷体_GB2312"/>
          <w:color w:val="auto"/>
          <w:szCs w:val="32"/>
        </w:rPr>
      </w:pPr>
      <w:bookmarkStart w:id="23" w:name="_Toc742790958"/>
      <w:bookmarkStart w:id="24" w:name="_Toc605104145"/>
      <w:r>
        <w:rPr>
          <w:rFonts w:hint="eastAsia" w:ascii="楷体_GB2312" w:eastAsia="楷体_GB2312"/>
          <w:color w:val="auto"/>
          <w:szCs w:val="32"/>
        </w:rPr>
        <w:t>（</w:t>
      </w:r>
      <w:r>
        <w:rPr>
          <w:rFonts w:hint="eastAsia" w:ascii="楷体_GB2312" w:eastAsia="楷体_GB2312"/>
          <w:color w:val="auto"/>
          <w:szCs w:val="32"/>
          <w:lang w:eastAsia="zh-CN"/>
        </w:rPr>
        <w:t>七</w:t>
      </w:r>
      <w:r>
        <w:rPr>
          <w:rFonts w:hint="eastAsia" w:ascii="楷体_GB2312" w:eastAsia="楷体_GB2312"/>
          <w:color w:val="auto"/>
          <w:szCs w:val="32"/>
        </w:rPr>
        <w:t>）事故当天天气情况</w:t>
      </w:r>
      <w:bookmarkEnd w:id="23"/>
      <w:bookmarkEnd w:id="24"/>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ascii="Times New Roman" w:hAnsi="Times New Roman" w:eastAsia="仿宋_GB2312" w:cs="Times New Roman"/>
          <w:color w:val="auto"/>
          <w:sz w:val="32"/>
          <w:szCs w:val="32"/>
        </w:rPr>
        <w:t>县气象局提供，202</w:t>
      </w:r>
      <w:r>
        <w:rPr>
          <w:rFonts w:hint="eastAsia" w:ascii="Times New Roman" w:hAnsi="Times New Roman" w:eastAsia="仿宋_GB2312" w:cs="Times New Roman"/>
          <w:color w:val="auto"/>
          <w:sz w:val="32"/>
          <w:szCs w:val="32"/>
        </w:rPr>
        <w:t>4</w:t>
      </w:r>
      <w:r>
        <w:rPr>
          <w:rFonts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9</w:t>
      </w:r>
      <w:r>
        <w:rPr>
          <w:rFonts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11</w:t>
      </w:r>
      <w:r>
        <w:rPr>
          <w:rFonts w:hint="eastAsia" w:ascii="Times New Roman" w:hAnsi="Times New Roman" w:eastAsia="仿宋_GB2312" w:cs="Times New Roman"/>
          <w:color w:val="auto"/>
          <w:sz w:val="32"/>
          <w:szCs w:val="32"/>
        </w:rPr>
        <w:t>日20时-</w:t>
      </w:r>
      <w:r>
        <w:rPr>
          <w:rFonts w:hint="eastAsia" w:ascii="Times New Roman" w:hAnsi="Times New Roman" w:eastAsia="仿宋_GB2312" w:cs="Times New Roman"/>
          <w:color w:val="auto"/>
          <w:sz w:val="32"/>
          <w:szCs w:val="32"/>
          <w:lang w:val="en-US" w:eastAsia="zh-CN"/>
        </w:rPr>
        <w:t>12</w:t>
      </w:r>
      <w:r>
        <w:rPr>
          <w:rFonts w:ascii="Times New Roman" w:hAnsi="Times New Roman" w:eastAsia="仿宋_GB2312" w:cs="Times New Roman"/>
          <w:color w:val="auto"/>
          <w:sz w:val="32"/>
          <w:szCs w:val="32"/>
        </w:rPr>
        <w:t>日</w:t>
      </w:r>
      <w:r>
        <w:rPr>
          <w:rFonts w:hint="eastAsia" w:ascii="Times New Roman" w:hAnsi="Times New Roman" w:eastAsia="仿宋_GB2312" w:cs="Times New Roman"/>
          <w:color w:val="auto"/>
          <w:sz w:val="32"/>
          <w:szCs w:val="32"/>
          <w:lang w:val="en-US" w:eastAsia="zh-CN"/>
        </w:rPr>
        <w:t>00</w:t>
      </w:r>
      <w:r>
        <w:rPr>
          <w:rFonts w:hint="eastAsia" w:ascii="Times New Roman" w:hAnsi="Times New Roman" w:eastAsia="仿宋_GB2312" w:cs="Times New Roman"/>
          <w:color w:val="auto"/>
          <w:sz w:val="32"/>
          <w:szCs w:val="32"/>
        </w:rPr>
        <w:t>时</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泸县玉蟾街道无降雨、雷电等强对流天气，平均气温29℃。</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1"/>
        <w:rPr>
          <w:rFonts w:hint="eastAsia" w:ascii="楷体_GB2312" w:hAnsi="楷体_GB2312" w:eastAsia="楷体_GB2312" w:cs="楷体_GB2312"/>
          <w:color w:val="auto"/>
          <w:sz w:val="32"/>
          <w:szCs w:val="32"/>
          <w:highlight w:val="none"/>
          <w:lang w:val="en-US" w:eastAsia="zh-CN"/>
        </w:rPr>
      </w:pPr>
      <w:bookmarkStart w:id="25" w:name="_Toc1254079719"/>
      <w:r>
        <w:rPr>
          <w:rFonts w:hint="eastAsia" w:ascii="楷体_GB2312" w:hAnsi="楷体_GB2312" w:eastAsia="楷体_GB2312" w:cs="楷体_GB2312"/>
          <w:color w:val="auto"/>
          <w:sz w:val="32"/>
          <w:szCs w:val="32"/>
          <w:highlight w:val="none"/>
          <w:lang w:val="en-US" w:eastAsia="zh-CN"/>
        </w:rPr>
        <w:t>（八）有关监管部门履职情况</w:t>
      </w:r>
      <w:bookmarkEnd w:id="25"/>
    </w:p>
    <w:p>
      <w:pPr>
        <w:pStyle w:val="3"/>
        <w:keepNext w:val="0"/>
        <w:keepLines w:val="0"/>
        <w:pageBreakBefore w:val="0"/>
        <w:widowControl w:val="0"/>
        <w:kinsoku/>
        <w:wordWrap/>
        <w:overflowPunct/>
        <w:topLinePunct w:val="0"/>
        <w:autoSpaceDE/>
        <w:autoSpaceDN/>
        <w:bidi w:val="0"/>
        <w:spacing w:line="578" w:lineRule="exact"/>
        <w:jc w:val="both"/>
        <w:textAlignment w:val="auto"/>
        <w:rPr>
          <w:rFonts w:hint="eastAsia" w:ascii="黑体" w:hAnsi="黑体" w:eastAsia="仿宋_GB2312" w:cs="Times New Roman"/>
          <w:b/>
          <w:bCs/>
          <w:color w:val="auto"/>
          <w:lang w:val="en-US" w:eastAsia="zh-CN"/>
        </w:rPr>
      </w:pPr>
      <w:bookmarkStart w:id="26" w:name="_Toc1455270643"/>
      <w:bookmarkStart w:id="27" w:name="_Toc405445162"/>
      <w:bookmarkStart w:id="28" w:name="_Toc1227214764"/>
      <w:r>
        <w:rPr>
          <w:rFonts w:ascii="Times New Roman" w:hAnsi="Times New Roman" w:eastAsia="仿宋_GB2312" w:cs="Times New Roman"/>
          <w:b/>
          <w:bCs/>
          <w:color w:val="auto"/>
          <w:sz w:val="32"/>
          <w:szCs w:val="32"/>
        </w:rPr>
        <w:t>1.</w:t>
      </w:r>
      <w:r>
        <w:rPr>
          <w:rFonts w:hint="eastAsia" w:ascii="Times New Roman" w:hAnsi="Times New Roman" w:eastAsia="仿宋_GB2312" w:cs="Times New Roman"/>
          <w:b/>
          <w:bCs/>
          <w:color w:val="auto"/>
          <w:sz w:val="32"/>
          <w:szCs w:val="32"/>
          <w:lang w:eastAsia="zh-CN"/>
        </w:rPr>
        <w:t>县交通运输局监管执法情况</w:t>
      </w:r>
      <w:bookmarkEnd w:id="26"/>
      <w:bookmarkEnd w:id="27"/>
      <w:bookmarkEnd w:id="28"/>
    </w:p>
    <w:p>
      <w:pPr>
        <w:pStyle w:val="3"/>
        <w:keepNext w:val="0"/>
        <w:keepLines w:val="0"/>
        <w:pageBreakBefore w:val="0"/>
        <w:widowControl w:val="0"/>
        <w:kinsoku/>
        <w:wordWrap/>
        <w:overflowPunct/>
        <w:topLinePunct w:val="0"/>
        <w:autoSpaceDE/>
        <w:autoSpaceDN/>
        <w:bidi w:val="0"/>
        <w:spacing w:line="578" w:lineRule="exact"/>
        <w:jc w:val="both"/>
        <w:textAlignment w:val="auto"/>
        <w:rPr>
          <w:rFonts w:hint="eastAsia" w:ascii="Times New Roman" w:hAnsi="Times New Roman" w:eastAsia="仿宋_GB2312" w:cs="Times New Roman"/>
          <w:bCs w:val="0"/>
          <w:color w:val="auto"/>
          <w:kern w:val="2"/>
          <w:sz w:val="32"/>
          <w:szCs w:val="32"/>
          <w:lang w:val="en-US" w:eastAsia="zh-CN" w:bidi="ar-SA"/>
        </w:rPr>
      </w:pPr>
      <w:bookmarkStart w:id="29" w:name="_Toc360635840"/>
      <w:bookmarkStart w:id="30" w:name="_Toc823523614"/>
      <w:bookmarkStart w:id="31" w:name="_Toc1939270683"/>
      <w:r>
        <w:rPr>
          <w:rFonts w:hint="eastAsia" w:ascii="Times New Roman" w:hAnsi="Times New Roman" w:eastAsia="仿宋_GB2312" w:cs="Times New Roman"/>
          <w:bCs w:val="0"/>
          <w:color w:val="auto"/>
          <w:kern w:val="2"/>
          <w:sz w:val="32"/>
          <w:szCs w:val="32"/>
          <w:lang w:val="en-US" w:eastAsia="zh-CN" w:bidi="ar-SA"/>
        </w:rPr>
        <w:t>2024年1至9月，抽查客运车辆96724辆次、危货车辆19216辆次、重货车辆18058辆次，共查处客货车辆违规行为134起；检查企业499家次，出动人员1606人次，发现一般问题隐患5156起，行政处罚道路运输企业44家次，罚款共计34.08万元。</w:t>
      </w:r>
      <w:bookmarkEnd w:id="29"/>
      <w:bookmarkEnd w:id="30"/>
      <w:bookmarkEnd w:id="31"/>
    </w:p>
    <w:p>
      <w:pPr>
        <w:pStyle w:val="3"/>
        <w:keepNext w:val="0"/>
        <w:keepLines w:val="0"/>
        <w:pageBreakBefore w:val="0"/>
        <w:widowControl w:val="0"/>
        <w:kinsoku/>
        <w:wordWrap/>
        <w:overflowPunct/>
        <w:topLinePunct w:val="0"/>
        <w:autoSpaceDE/>
        <w:autoSpaceDN/>
        <w:bidi w:val="0"/>
        <w:spacing w:line="578" w:lineRule="exact"/>
        <w:jc w:val="both"/>
        <w:textAlignment w:val="auto"/>
        <w:rPr>
          <w:rFonts w:hint="default" w:ascii="Times New Roman" w:hAnsi="Times New Roman" w:eastAsia="仿宋_GB2312" w:cs="Times New Roman"/>
          <w:bCs w:val="0"/>
          <w:color w:val="auto"/>
          <w:kern w:val="2"/>
          <w:sz w:val="32"/>
          <w:szCs w:val="32"/>
          <w:lang w:val="en-US" w:eastAsia="zh-CN" w:bidi="ar-SA"/>
        </w:rPr>
      </w:pPr>
      <w:bookmarkStart w:id="32" w:name="_Toc2032977209"/>
      <w:bookmarkStart w:id="33" w:name="_Toc149245519"/>
      <w:bookmarkStart w:id="34" w:name="_Toc2023761355"/>
      <w:r>
        <w:rPr>
          <w:rFonts w:hint="eastAsia" w:ascii="Times New Roman" w:hAnsi="Times New Roman" w:eastAsia="仿宋_GB2312" w:cs="Times New Roman"/>
          <w:bCs w:val="0"/>
          <w:color w:val="auto"/>
          <w:kern w:val="2"/>
          <w:sz w:val="32"/>
          <w:szCs w:val="32"/>
          <w:lang w:val="en-US" w:eastAsia="zh-CN" w:bidi="ar-SA"/>
        </w:rPr>
        <w:t>今年以来，对四川某运业集团公司开展检查4次，共查出安全问题12项，已督促企业完成整改。</w:t>
      </w:r>
      <w:bookmarkEnd w:id="32"/>
      <w:bookmarkEnd w:id="33"/>
      <w:bookmarkEnd w:id="34"/>
    </w:p>
    <w:p>
      <w:pPr>
        <w:pStyle w:val="3"/>
        <w:keepNext w:val="0"/>
        <w:keepLines w:val="0"/>
        <w:pageBreakBefore w:val="0"/>
        <w:widowControl w:val="0"/>
        <w:kinsoku/>
        <w:wordWrap/>
        <w:overflowPunct/>
        <w:topLinePunct w:val="0"/>
        <w:autoSpaceDE/>
        <w:autoSpaceDN/>
        <w:bidi w:val="0"/>
        <w:spacing w:line="578" w:lineRule="exact"/>
        <w:textAlignment w:val="auto"/>
        <w:rPr>
          <w:rFonts w:hint="eastAsia" w:ascii="黑体" w:hAnsi="黑体" w:eastAsia="仿宋_GB2312" w:cs="Times New Roman"/>
          <w:color w:val="auto"/>
          <w:lang w:eastAsia="zh-CN"/>
        </w:rPr>
      </w:pPr>
      <w:bookmarkStart w:id="35" w:name="_Toc1727325777"/>
      <w:bookmarkStart w:id="36" w:name="_Toc579546854"/>
      <w:bookmarkStart w:id="37" w:name="_Toc1025467704"/>
      <w:r>
        <w:rPr>
          <w:rFonts w:hint="eastAsia" w:ascii="Times New Roman" w:hAnsi="Times New Roman" w:eastAsia="仿宋_GB2312" w:cs="Times New Roman"/>
          <w:b/>
          <w:color w:val="auto"/>
          <w:sz w:val="32"/>
          <w:szCs w:val="32"/>
          <w:lang w:val="en-US" w:eastAsia="zh-CN"/>
        </w:rPr>
        <w:t>2</w:t>
      </w:r>
      <w:r>
        <w:rPr>
          <w:rFonts w:ascii="Times New Roman" w:hAnsi="Times New Roman" w:eastAsia="仿宋_GB2312" w:cs="Times New Roman"/>
          <w:b/>
          <w:color w:val="auto"/>
          <w:sz w:val="32"/>
          <w:szCs w:val="32"/>
        </w:rPr>
        <w:t>.</w:t>
      </w:r>
      <w:r>
        <w:rPr>
          <w:rFonts w:hint="eastAsia" w:ascii="Times New Roman" w:hAnsi="Times New Roman" w:eastAsia="仿宋_GB2312" w:cs="Times New Roman"/>
          <w:b/>
          <w:color w:val="auto"/>
          <w:sz w:val="32"/>
          <w:szCs w:val="32"/>
          <w:lang w:eastAsia="zh-CN"/>
        </w:rPr>
        <w:t>县公安局交通警察大队监管执法情况</w:t>
      </w:r>
      <w:bookmarkEnd w:id="35"/>
      <w:bookmarkEnd w:id="36"/>
      <w:bookmarkEnd w:id="37"/>
    </w:p>
    <w:p>
      <w:pPr>
        <w:pStyle w:val="3"/>
        <w:keepNext w:val="0"/>
        <w:keepLines w:val="0"/>
        <w:pageBreakBefore w:val="0"/>
        <w:widowControl w:val="0"/>
        <w:kinsoku/>
        <w:wordWrap/>
        <w:overflowPunct/>
        <w:topLinePunct w:val="0"/>
        <w:autoSpaceDE/>
        <w:autoSpaceDN/>
        <w:bidi w:val="0"/>
        <w:spacing w:line="578" w:lineRule="exact"/>
        <w:jc w:val="both"/>
        <w:textAlignment w:val="auto"/>
        <w:rPr>
          <w:rFonts w:hint="default" w:ascii="Times New Roman" w:hAnsi="Times New Roman" w:eastAsia="仿宋_GB2312" w:cs="Times New Roman"/>
          <w:b/>
          <w:color w:val="auto"/>
          <w:sz w:val="32"/>
          <w:szCs w:val="32"/>
          <w:lang w:val="en-US" w:eastAsia="zh-CN"/>
        </w:rPr>
      </w:pPr>
      <w:bookmarkStart w:id="38" w:name="_Toc1993219113"/>
      <w:bookmarkStart w:id="39" w:name="_Toc819977940"/>
      <w:bookmarkStart w:id="40" w:name="_Toc1737350076"/>
      <w:r>
        <w:rPr>
          <w:rFonts w:hint="eastAsia" w:ascii="Times New Roman" w:hAnsi="Times New Roman" w:eastAsia="仿宋_GB2312" w:cs="Times New Roman"/>
          <w:bCs w:val="0"/>
          <w:color w:val="auto"/>
          <w:kern w:val="2"/>
          <w:sz w:val="32"/>
          <w:szCs w:val="32"/>
          <w:lang w:val="en-US" w:eastAsia="zh-CN" w:bidi="ar-SA"/>
        </w:rPr>
        <w:t>今年以来，每日安排执法人员对辖区内道路进行巡查，排查道路交通安全隐患96处，查处机动车不文明行为7791起，非机动车不文明行为12102起，开展交通安全主题宣传84次。</w:t>
      </w:r>
      <w:bookmarkEnd w:id="38"/>
      <w:bookmarkEnd w:id="39"/>
      <w:bookmarkEnd w:id="40"/>
    </w:p>
    <w:p>
      <w:pPr>
        <w:pStyle w:val="3"/>
        <w:keepNext w:val="0"/>
        <w:keepLines w:val="0"/>
        <w:pageBreakBefore w:val="0"/>
        <w:widowControl w:val="0"/>
        <w:kinsoku/>
        <w:wordWrap/>
        <w:overflowPunct/>
        <w:topLinePunct w:val="0"/>
        <w:autoSpaceDE/>
        <w:autoSpaceDN/>
        <w:bidi w:val="0"/>
        <w:spacing w:line="578" w:lineRule="exact"/>
        <w:textAlignment w:val="auto"/>
        <w:rPr>
          <w:rFonts w:hint="eastAsia" w:ascii="黑体" w:hAnsi="黑体" w:eastAsia="仿宋_GB2312" w:cs="Times New Roman"/>
          <w:color w:val="auto"/>
          <w:lang w:eastAsia="zh-CN"/>
        </w:rPr>
      </w:pPr>
      <w:bookmarkStart w:id="41" w:name="_Toc485808199"/>
      <w:bookmarkStart w:id="42" w:name="_Toc1496166553"/>
      <w:bookmarkStart w:id="43" w:name="_Toc1942710808"/>
      <w:r>
        <w:rPr>
          <w:rFonts w:hint="eastAsia" w:ascii="Times New Roman" w:hAnsi="Times New Roman" w:eastAsia="仿宋_GB2312" w:cs="Times New Roman"/>
          <w:b/>
          <w:color w:val="auto"/>
          <w:sz w:val="32"/>
          <w:szCs w:val="32"/>
          <w:lang w:val="en-US" w:eastAsia="zh-CN"/>
        </w:rPr>
        <w:t>3</w:t>
      </w:r>
      <w:r>
        <w:rPr>
          <w:rFonts w:ascii="Times New Roman" w:hAnsi="Times New Roman" w:eastAsia="仿宋_GB2312" w:cs="Times New Roman"/>
          <w:b/>
          <w:color w:val="auto"/>
          <w:sz w:val="32"/>
          <w:szCs w:val="32"/>
        </w:rPr>
        <w:t>.</w:t>
      </w:r>
      <w:r>
        <w:rPr>
          <w:rFonts w:hint="eastAsia" w:ascii="Times New Roman" w:hAnsi="Times New Roman" w:eastAsia="仿宋_GB2312" w:cs="Times New Roman"/>
          <w:b/>
          <w:color w:val="auto"/>
          <w:sz w:val="32"/>
          <w:szCs w:val="32"/>
          <w:lang w:eastAsia="zh-CN"/>
        </w:rPr>
        <w:t>玉蟾街道办事处工作开展情况</w:t>
      </w:r>
      <w:bookmarkEnd w:id="41"/>
      <w:bookmarkEnd w:id="42"/>
      <w:bookmarkEnd w:id="43"/>
    </w:p>
    <w:p>
      <w:pPr>
        <w:pStyle w:val="3"/>
        <w:keepNext w:val="0"/>
        <w:keepLines w:val="0"/>
        <w:pageBreakBefore w:val="0"/>
        <w:widowControl w:val="0"/>
        <w:kinsoku/>
        <w:wordWrap/>
        <w:overflowPunct/>
        <w:topLinePunct w:val="0"/>
        <w:autoSpaceDE/>
        <w:autoSpaceDN/>
        <w:bidi w:val="0"/>
        <w:spacing w:line="578" w:lineRule="exact"/>
        <w:jc w:val="both"/>
        <w:textAlignment w:val="auto"/>
        <w:rPr>
          <w:rFonts w:hint="eastAsia" w:ascii="Times New Roman" w:hAnsi="Times New Roman" w:eastAsia="仿宋_GB2312" w:cs="Times New Roman"/>
          <w:bCs w:val="0"/>
          <w:color w:val="auto"/>
          <w:kern w:val="2"/>
          <w:sz w:val="32"/>
          <w:szCs w:val="32"/>
          <w:lang w:val="en-US" w:eastAsia="zh-CN" w:bidi="ar-SA"/>
        </w:rPr>
      </w:pPr>
      <w:bookmarkStart w:id="44" w:name="_Toc1730681864"/>
      <w:bookmarkStart w:id="45" w:name="_Toc781562211"/>
      <w:bookmarkStart w:id="46" w:name="_Toc1982137129"/>
      <w:r>
        <w:rPr>
          <w:rFonts w:hint="eastAsia" w:ascii="Times New Roman" w:hAnsi="Times New Roman" w:eastAsia="仿宋_GB2312" w:cs="Times New Roman"/>
          <w:bCs w:val="0"/>
          <w:color w:val="auto"/>
          <w:kern w:val="2"/>
          <w:sz w:val="32"/>
          <w:szCs w:val="32"/>
          <w:lang w:val="en-US" w:eastAsia="zh-CN" w:bidi="ar-SA"/>
        </w:rPr>
        <w:t>建立道路交通安全宣传长效机制，定期开展道路交通安全宣传“五进”活动，督促管辖区域学校发放《道路交通安全告家长书》，督导检查各村（社区）交通安全管理工作，开展交通违法劝导。</w:t>
      </w:r>
      <w:bookmarkEnd w:id="44"/>
      <w:bookmarkEnd w:id="45"/>
      <w:bookmarkEnd w:id="46"/>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黑体" w:hAnsi="黑体" w:eastAsia="黑体" w:cs="Times New Roman"/>
          <w:color w:val="auto"/>
          <w:lang w:val="en-US" w:eastAsia="zh-CN"/>
        </w:rPr>
      </w:pPr>
      <w:r>
        <w:rPr>
          <w:rFonts w:hint="eastAsia" w:ascii="Times New Roman" w:hAnsi="Times New Roman" w:eastAsia="仿宋_GB2312" w:cs="Times New Roman"/>
          <w:bCs w:val="0"/>
          <w:color w:val="auto"/>
          <w:kern w:val="2"/>
          <w:sz w:val="32"/>
          <w:szCs w:val="32"/>
          <w:lang w:val="en-US" w:eastAsia="zh-CN" w:bidi="ar-SA"/>
        </w:rPr>
        <w:t>2024年1月至9月，玉蟾街道办事处在农村及城市道路重点路口悬挂交通安全标语横幅57条，更换固定宣传栏10个，安装投入使用电子劝导员30个，开展交通安全宣讲20次；</w:t>
      </w:r>
      <w:r>
        <w:rPr>
          <w:rFonts w:hint="default" w:ascii="Times New Roman" w:hAnsi="Times New Roman" w:eastAsia="仿宋_GB2312" w:cs="Times New Roman"/>
          <w:b w:val="0"/>
          <w:bCs w:val="0"/>
          <w:color w:val="auto"/>
          <w:kern w:val="2"/>
          <w:sz w:val="32"/>
          <w:szCs w:val="32"/>
          <w:lang w:val="en-US" w:eastAsia="zh-CN" w:bidi="ar"/>
        </w:rPr>
        <w:t>联合交警、运政部门</w:t>
      </w:r>
      <w:r>
        <w:rPr>
          <w:rFonts w:hint="eastAsia" w:ascii="Times New Roman" w:hAnsi="Times New Roman" w:eastAsia="仿宋_GB2312" w:cs="Times New Roman"/>
          <w:b w:val="0"/>
          <w:bCs w:val="0"/>
          <w:color w:val="auto"/>
          <w:kern w:val="2"/>
          <w:sz w:val="32"/>
          <w:szCs w:val="32"/>
          <w:lang w:val="en-US" w:eastAsia="zh-CN" w:bidi="ar"/>
        </w:rPr>
        <w:t>开展</w:t>
      </w:r>
      <w:r>
        <w:rPr>
          <w:rFonts w:hint="default" w:ascii="Times New Roman" w:hAnsi="Times New Roman" w:eastAsia="仿宋_GB2312" w:cs="Times New Roman"/>
          <w:b w:val="0"/>
          <w:bCs w:val="0"/>
          <w:color w:val="auto"/>
          <w:kern w:val="2"/>
          <w:sz w:val="32"/>
          <w:szCs w:val="32"/>
          <w:lang w:val="en-US" w:eastAsia="zh-CN" w:bidi="ar"/>
        </w:rPr>
        <w:t>执法</w:t>
      </w:r>
      <w:r>
        <w:rPr>
          <w:rFonts w:hint="eastAsia" w:ascii="Times New Roman" w:hAnsi="Times New Roman" w:eastAsia="仿宋_GB2312" w:cs="Times New Roman"/>
          <w:b w:val="0"/>
          <w:bCs w:val="0"/>
          <w:color w:val="auto"/>
          <w:kern w:val="2"/>
          <w:sz w:val="32"/>
          <w:szCs w:val="32"/>
          <w:lang w:val="en-US" w:eastAsia="zh-CN" w:bidi="ar"/>
        </w:rPr>
        <w:t>35</w:t>
      </w:r>
      <w:r>
        <w:rPr>
          <w:rFonts w:hint="default" w:ascii="Times New Roman" w:hAnsi="Times New Roman" w:eastAsia="仿宋_GB2312" w:cs="Times New Roman"/>
          <w:b w:val="0"/>
          <w:bCs w:val="0"/>
          <w:color w:val="auto"/>
          <w:kern w:val="2"/>
          <w:sz w:val="32"/>
          <w:szCs w:val="32"/>
          <w:lang w:val="en-US" w:eastAsia="zh-CN" w:bidi="ar"/>
        </w:rPr>
        <w:t>次，</w:t>
      </w:r>
      <w:r>
        <w:rPr>
          <w:rFonts w:hint="eastAsia" w:ascii="Times New Roman" w:hAnsi="Times New Roman" w:eastAsia="仿宋_GB2312" w:cs="Times New Roman"/>
          <w:b w:val="0"/>
          <w:bCs w:val="0"/>
          <w:color w:val="auto"/>
          <w:kern w:val="2"/>
          <w:sz w:val="32"/>
          <w:szCs w:val="32"/>
          <w:lang w:val="en-US" w:eastAsia="zh-CN" w:bidi="ar"/>
        </w:rPr>
        <w:t>发现</w:t>
      </w:r>
      <w:r>
        <w:rPr>
          <w:rFonts w:hint="default" w:ascii="Times New Roman" w:hAnsi="Times New Roman" w:eastAsia="仿宋_GB2312" w:cs="Times New Roman"/>
          <w:b w:val="0"/>
          <w:bCs w:val="0"/>
          <w:color w:val="auto"/>
          <w:kern w:val="2"/>
          <w:sz w:val="32"/>
          <w:szCs w:val="32"/>
          <w:lang w:val="en-US" w:eastAsia="zh-CN" w:bidi="ar"/>
        </w:rPr>
        <w:t>两轮车未戴</w:t>
      </w:r>
      <w:r>
        <w:rPr>
          <w:rFonts w:hint="eastAsia" w:ascii="Times New Roman" w:hAnsi="Times New Roman" w:eastAsia="仿宋_GB2312" w:cs="Times New Roman"/>
          <w:b w:val="0"/>
          <w:bCs w:val="0"/>
          <w:color w:val="auto"/>
          <w:kern w:val="2"/>
          <w:sz w:val="32"/>
          <w:szCs w:val="32"/>
          <w:lang w:val="en-US" w:eastAsia="zh-CN" w:bidi="ar"/>
        </w:rPr>
        <w:t>安全</w:t>
      </w:r>
      <w:r>
        <w:rPr>
          <w:rFonts w:hint="default" w:ascii="Times New Roman" w:hAnsi="Times New Roman" w:eastAsia="仿宋_GB2312" w:cs="Times New Roman"/>
          <w:b w:val="0"/>
          <w:bCs w:val="0"/>
          <w:color w:val="auto"/>
          <w:kern w:val="2"/>
          <w:sz w:val="32"/>
          <w:szCs w:val="32"/>
          <w:lang w:val="en-US" w:eastAsia="zh-CN" w:bidi="ar"/>
        </w:rPr>
        <w:t>头盔</w:t>
      </w:r>
      <w:r>
        <w:rPr>
          <w:rFonts w:hint="eastAsia" w:ascii="Times New Roman" w:hAnsi="Times New Roman" w:eastAsia="仿宋_GB2312" w:cs="Times New Roman"/>
          <w:b w:val="0"/>
          <w:bCs w:val="0"/>
          <w:color w:val="auto"/>
          <w:kern w:val="2"/>
          <w:sz w:val="32"/>
          <w:szCs w:val="32"/>
          <w:lang w:val="en-US" w:eastAsia="zh-CN" w:bidi="ar"/>
        </w:rPr>
        <w:t>70</w:t>
      </w:r>
      <w:r>
        <w:rPr>
          <w:rFonts w:hint="default" w:ascii="Times New Roman" w:hAnsi="Times New Roman" w:eastAsia="仿宋_GB2312" w:cs="Times New Roman"/>
          <w:b w:val="0"/>
          <w:bCs w:val="0"/>
          <w:color w:val="auto"/>
          <w:kern w:val="2"/>
          <w:sz w:val="32"/>
          <w:szCs w:val="32"/>
          <w:lang w:val="en-US" w:eastAsia="zh-CN" w:bidi="ar"/>
        </w:rPr>
        <w:t>起</w:t>
      </w:r>
      <w:r>
        <w:rPr>
          <w:rFonts w:hint="eastAsia" w:ascii="Times New Roman" w:hAnsi="Times New Roman" w:eastAsia="仿宋_GB2312" w:cs="Times New Roman"/>
          <w:b w:val="0"/>
          <w:bCs w:val="0"/>
          <w:color w:val="auto"/>
          <w:kern w:val="2"/>
          <w:sz w:val="32"/>
          <w:szCs w:val="32"/>
          <w:lang w:val="en-US" w:eastAsia="zh-CN" w:bidi="ar"/>
        </w:rPr>
        <w:t>、</w:t>
      </w:r>
      <w:r>
        <w:rPr>
          <w:rFonts w:hint="default" w:ascii="Times New Roman" w:hAnsi="Times New Roman" w:eastAsia="仿宋_GB2312" w:cs="Times New Roman"/>
          <w:b w:val="0"/>
          <w:bCs w:val="0"/>
          <w:color w:val="auto"/>
          <w:kern w:val="2"/>
          <w:sz w:val="32"/>
          <w:szCs w:val="32"/>
          <w:lang w:val="en-US" w:eastAsia="zh-CN" w:bidi="ar"/>
        </w:rPr>
        <w:t>脱保</w:t>
      </w:r>
      <w:r>
        <w:rPr>
          <w:rFonts w:hint="eastAsia" w:ascii="Times New Roman" w:hAnsi="Times New Roman" w:eastAsia="仿宋_GB2312" w:cs="Times New Roman"/>
          <w:b w:val="0"/>
          <w:bCs w:val="0"/>
          <w:color w:val="auto"/>
          <w:kern w:val="2"/>
          <w:sz w:val="32"/>
          <w:szCs w:val="32"/>
          <w:lang w:val="en-US" w:eastAsia="zh-CN" w:bidi="ar"/>
        </w:rPr>
        <w:t>42</w:t>
      </w:r>
      <w:r>
        <w:rPr>
          <w:rFonts w:hint="default" w:ascii="Times New Roman" w:hAnsi="Times New Roman" w:eastAsia="仿宋_GB2312" w:cs="Times New Roman"/>
          <w:b w:val="0"/>
          <w:bCs w:val="0"/>
          <w:color w:val="auto"/>
          <w:kern w:val="2"/>
          <w:sz w:val="32"/>
          <w:szCs w:val="32"/>
          <w:lang w:val="en-US" w:eastAsia="zh-CN" w:bidi="ar"/>
        </w:rPr>
        <w:t>起</w:t>
      </w:r>
      <w:r>
        <w:rPr>
          <w:rFonts w:hint="eastAsia" w:ascii="Times New Roman" w:hAnsi="Times New Roman" w:eastAsia="仿宋_GB2312" w:cs="Times New Roman"/>
          <w:b w:val="0"/>
          <w:bCs w:val="0"/>
          <w:color w:val="auto"/>
          <w:kern w:val="2"/>
          <w:sz w:val="32"/>
          <w:szCs w:val="32"/>
          <w:lang w:val="en-US" w:eastAsia="zh-CN" w:bidi="ar"/>
        </w:rPr>
        <w:t>、</w:t>
      </w:r>
      <w:r>
        <w:rPr>
          <w:rFonts w:hint="default" w:ascii="Times New Roman" w:hAnsi="Times New Roman" w:eastAsia="仿宋_GB2312" w:cs="Times New Roman"/>
          <w:b w:val="0"/>
          <w:bCs w:val="0"/>
          <w:color w:val="auto"/>
          <w:kern w:val="2"/>
          <w:sz w:val="32"/>
          <w:szCs w:val="32"/>
          <w:lang w:val="en-US" w:eastAsia="zh-CN" w:bidi="ar"/>
        </w:rPr>
        <w:t>脱审</w:t>
      </w:r>
      <w:r>
        <w:rPr>
          <w:rFonts w:hint="eastAsia" w:ascii="Times New Roman" w:hAnsi="Times New Roman" w:eastAsia="仿宋_GB2312" w:cs="Times New Roman"/>
          <w:b w:val="0"/>
          <w:bCs w:val="0"/>
          <w:color w:val="auto"/>
          <w:kern w:val="2"/>
          <w:sz w:val="32"/>
          <w:szCs w:val="32"/>
          <w:lang w:val="en-US" w:eastAsia="zh-CN" w:bidi="ar"/>
        </w:rPr>
        <w:t>22</w:t>
      </w:r>
      <w:r>
        <w:rPr>
          <w:rFonts w:hint="default" w:ascii="Times New Roman" w:hAnsi="Times New Roman" w:eastAsia="仿宋_GB2312" w:cs="Times New Roman"/>
          <w:b w:val="0"/>
          <w:bCs w:val="0"/>
          <w:color w:val="auto"/>
          <w:kern w:val="2"/>
          <w:sz w:val="32"/>
          <w:szCs w:val="32"/>
          <w:lang w:val="en-US" w:eastAsia="zh-CN" w:bidi="ar"/>
        </w:rPr>
        <w:t>起，暂扣两轮车</w:t>
      </w:r>
      <w:r>
        <w:rPr>
          <w:rFonts w:hint="eastAsia" w:ascii="Times New Roman" w:hAnsi="Times New Roman" w:eastAsia="仿宋_GB2312" w:cs="Times New Roman"/>
          <w:b w:val="0"/>
          <w:bCs w:val="0"/>
          <w:color w:val="auto"/>
          <w:kern w:val="2"/>
          <w:sz w:val="32"/>
          <w:szCs w:val="32"/>
          <w:lang w:val="en-US" w:eastAsia="zh-CN" w:bidi="ar"/>
        </w:rPr>
        <w:t>42辆、</w:t>
      </w:r>
      <w:r>
        <w:rPr>
          <w:rFonts w:hint="default" w:ascii="Times New Roman" w:hAnsi="Times New Roman" w:eastAsia="仿宋_GB2312" w:cs="Times New Roman"/>
          <w:b w:val="0"/>
          <w:bCs w:val="0"/>
          <w:color w:val="auto"/>
          <w:kern w:val="2"/>
          <w:sz w:val="32"/>
          <w:szCs w:val="32"/>
          <w:lang w:val="en-US" w:eastAsia="zh-CN" w:bidi="ar"/>
        </w:rPr>
        <w:t>三轮车</w:t>
      </w:r>
      <w:r>
        <w:rPr>
          <w:rFonts w:hint="eastAsia" w:ascii="Times New Roman" w:hAnsi="Times New Roman" w:eastAsia="仿宋_GB2312" w:cs="Times New Roman"/>
          <w:b w:val="0"/>
          <w:bCs w:val="0"/>
          <w:color w:val="auto"/>
          <w:kern w:val="2"/>
          <w:sz w:val="32"/>
          <w:szCs w:val="32"/>
          <w:lang w:val="en-US" w:eastAsia="zh-CN" w:bidi="ar"/>
        </w:rPr>
        <w:t>18</w:t>
      </w:r>
      <w:r>
        <w:rPr>
          <w:rFonts w:hint="default" w:ascii="Times New Roman" w:hAnsi="Times New Roman" w:eastAsia="仿宋_GB2312" w:cs="Times New Roman"/>
          <w:b w:val="0"/>
          <w:bCs w:val="0"/>
          <w:color w:val="auto"/>
          <w:kern w:val="2"/>
          <w:sz w:val="32"/>
          <w:szCs w:val="32"/>
          <w:lang w:val="en-US" w:eastAsia="zh-CN" w:bidi="ar"/>
        </w:rPr>
        <w:t>辆，拆除伞具</w:t>
      </w:r>
      <w:r>
        <w:rPr>
          <w:rFonts w:hint="eastAsia" w:ascii="Times New Roman" w:hAnsi="Times New Roman" w:eastAsia="仿宋_GB2312" w:cs="Times New Roman"/>
          <w:b w:val="0"/>
          <w:bCs w:val="0"/>
          <w:color w:val="auto"/>
          <w:kern w:val="2"/>
          <w:sz w:val="32"/>
          <w:szCs w:val="32"/>
          <w:lang w:val="en-US" w:eastAsia="zh-CN" w:bidi="ar"/>
        </w:rPr>
        <w:t>336</w:t>
      </w:r>
      <w:r>
        <w:rPr>
          <w:rFonts w:hint="default" w:ascii="Times New Roman" w:hAnsi="Times New Roman" w:eastAsia="仿宋_GB2312" w:cs="Times New Roman"/>
          <w:b w:val="0"/>
          <w:bCs w:val="0"/>
          <w:color w:val="auto"/>
          <w:kern w:val="2"/>
          <w:sz w:val="32"/>
          <w:szCs w:val="32"/>
          <w:lang w:val="en-US" w:eastAsia="zh-CN" w:bidi="ar"/>
        </w:rPr>
        <w:t>把，查</w:t>
      </w:r>
      <w:r>
        <w:rPr>
          <w:rFonts w:hint="eastAsia" w:ascii="Times New Roman" w:hAnsi="Times New Roman" w:eastAsia="仿宋_GB2312" w:cs="Times New Roman"/>
          <w:b w:val="0"/>
          <w:bCs w:val="0"/>
          <w:color w:val="auto"/>
          <w:kern w:val="2"/>
          <w:sz w:val="32"/>
          <w:szCs w:val="32"/>
          <w:lang w:val="en-US" w:eastAsia="zh-CN" w:bidi="ar"/>
        </w:rPr>
        <w:t>处</w:t>
      </w:r>
      <w:r>
        <w:rPr>
          <w:rFonts w:hint="default" w:ascii="Times New Roman" w:hAnsi="Times New Roman" w:eastAsia="仿宋_GB2312" w:cs="Times New Roman"/>
          <w:b w:val="0"/>
          <w:bCs w:val="0"/>
          <w:color w:val="auto"/>
          <w:kern w:val="2"/>
          <w:sz w:val="32"/>
          <w:szCs w:val="32"/>
          <w:lang w:val="en-US" w:eastAsia="zh-CN" w:bidi="ar"/>
        </w:rPr>
        <w:t>三轮车、两轮车无证驾驶</w:t>
      </w:r>
      <w:r>
        <w:rPr>
          <w:rFonts w:hint="eastAsia" w:ascii="Times New Roman" w:hAnsi="Times New Roman" w:eastAsia="仿宋_GB2312" w:cs="Times New Roman"/>
          <w:b w:val="0"/>
          <w:bCs w:val="0"/>
          <w:color w:val="auto"/>
          <w:kern w:val="2"/>
          <w:sz w:val="32"/>
          <w:szCs w:val="32"/>
          <w:lang w:val="en-US" w:eastAsia="zh-CN" w:bidi="ar"/>
        </w:rPr>
        <w:t>3</w:t>
      </w:r>
      <w:r>
        <w:rPr>
          <w:rFonts w:hint="default" w:ascii="Times New Roman" w:hAnsi="Times New Roman" w:eastAsia="仿宋_GB2312" w:cs="Times New Roman"/>
          <w:b w:val="0"/>
          <w:bCs w:val="0"/>
          <w:color w:val="auto"/>
          <w:kern w:val="2"/>
          <w:sz w:val="32"/>
          <w:szCs w:val="32"/>
          <w:lang w:val="en-US" w:eastAsia="zh-CN" w:bidi="ar"/>
        </w:rPr>
        <w:t>5起。</w:t>
      </w:r>
    </w:p>
    <w:p>
      <w:pPr>
        <w:pStyle w:val="3"/>
        <w:keepNext w:val="0"/>
        <w:keepLines w:val="0"/>
        <w:pageBreakBefore w:val="0"/>
        <w:widowControl w:val="0"/>
        <w:kinsoku/>
        <w:wordWrap/>
        <w:overflowPunct/>
        <w:topLinePunct w:val="0"/>
        <w:autoSpaceDE/>
        <w:autoSpaceDN/>
        <w:bidi w:val="0"/>
        <w:spacing w:line="578" w:lineRule="exact"/>
        <w:textAlignment w:val="auto"/>
        <w:rPr>
          <w:rFonts w:ascii="黑体" w:hAnsi="黑体" w:cs="Times New Roman"/>
          <w:color w:val="auto"/>
        </w:rPr>
      </w:pPr>
      <w:bookmarkStart w:id="47" w:name="_Toc67763960"/>
      <w:bookmarkStart w:id="48" w:name="_Toc1880299683"/>
      <w:r>
        <w:rPr>
          <w:rFonts w:ascii="黑体" w:hAnsi="黑体" w:cs="Times New Roman"/>
          <w:color w:val="auto"/>
        </w:rPr>
        <w:t>二、事故应急处置及评估情况</w:t>
      </w:r>
      <w:bookmarkEnd w:id="47"/>
      <w:bookmarkEnd w:id="48"/>
    </w:p>
    <w:p>
      <w:pPr>
        <w:pStyle w:val="3"/>
        <w:keepNext w:val="0"/>
        <w:keepLines w:val="0"/>
        <w:pageBreakBefore w:val="0"/>
        <w:widowControl w:val="0"/>
        <w:kinsoku/>
        <w:wordWrap/>
        <w:overflowPunct/>
        <w:topLinePunct w:val="0"/>
        <w:autoSpaceDE/>
        <w:autoSpaceDN/>
        <w:bidi w:val="0"/>
        <w:spacing w:line="578" w:lineRule="exact"/>
        <w:textAlignment w:val="auto"/>
        <w:rPr>
          <w:rFonts w:hint="eastAsia" w:ascii="楷体_GB2312" w:eastAsia="楷体_GB2312"/>
          <w:color w:val="auto"/>
          <w:szCs w:val="32"/>
        </w:rPr>
      </w:pPr>
      <w:bookmarkStart w:id="49" w:name="_Toc1040663307"/>
      <w:bookmarkStart w:id="50" w:name="_Toc958252236"/>
      <w:r>
        <w:rPr>
          <w:rFonts w:hint="eastAsia" w:ascii="楷体_GB2312" w:eastAsia="楷体_GB2312"/>
          <w:color w:val="auto"/>
          <w:szCs w:val="32"/>
        </w:rPr>
        <w:t>（一）事故信息接报及响应情况</w:t>
      </w:r>
      <w:bookmarkEnd w:id="49"/>
      <w:bookmarkEnd w:id="50"/>
    </w:p>
    <w:p>
      <w:pPr>
        <w:pStyle w:val="3"/>
        <w:keepNext w:val="0"/>
        <w:keepLines w:val="0"/>
        <w:pageBreakBefore w:val="0"/>
        <w:widowControl w:val="0"/>
        <w:kinsoku/>
        <w:wordWrap/>
        <w:overflowPunct/>
        <w:topLinePunct w:val="0"/>
        <w:autoSpaceDE/>
        <w:autoSpaceDN/>
        <w:bidi w:val="0"/>
        <w:spacing w:line="578" w:lineRule="exact"/>
        <w:jc w:val="both"/>
        <w:textAlignment w:val="auto"/>
        <w:rPr>
          <w:rFonts w:hint="eastAsia" w:ascii="Times New Roman" w:hAnsi="Times New Roman" w:eastAsia="仿宋_GB2312" w:cs="Times New Roman"/>
          <w:b w:val="0"/>
          <w:bCs w:val="0"/>
          <w:color w:val="auto"/>
          <w:kern w:val="2"/>
          <w:sz w:val="32"/>
          <w:szCs w:val="32"/>
          <w:lang w:val="en-US" w:eastAsia="zh-CN" w:bidi="ar"/>
        </w:rPr>
      </w:pPr>
      <w:bookmarkStart w:id="51" w:name="_Toc181766917"/>
      <w:bookmarkStart w:id="52" w:name="_Toc1899649060"/>
      <w:bookmarkStart w:id="53" w:name="_Toc1311093267"/>
      <w:r>
        <w:rPr>
          <w:rFonts w:hint="eastAsia" w:ascii="Times New Roman" w:hAnsi="Times New Roman" w:eastAsia="仿宋_GB2312" w:cs="Times New Roman"/>
          <w:b w:val="0"/>
          <w:bCs w:val="0"/>
          <w:color w:val="auto"/>
          <w:kern w:val="2"/>
          <w:sz w:val="32"/>
          <w:szCs w:val="32"/>
          <w:lang w:val="en-US" w:eastAsia="zh-CN" w:bidi="ar"/>
        </w:rPr>
        <w:t>2024年9月11日22时15分，驾驶员陈某拨打“120”“110”急救报警电话；22时19分，四川某运业集团公司接驾驶员陈某电话报告事故，立即启动应急预案，安排公司安全副总万某赶赴现场处置；22时26分，公司电话报告县交通运输综合行政执法大队。</w:t>
      </w:r>
      <w:bookmarkEnd w:id="51"/>
      <w:bookmarkEnd w:id="52"/>
      <w:bookmarkEnd w:id="53"/>
    </w:p>
    <w:p>
      <w:pPr>
        <w:pStyle w:val="3"/>
        <w:keepNext w:val="0"/>
        <w:keepLines w:val="0"/>
        <w:pageBreakBefore w:val="0"/>
        <w:widowControl w:val="0"/>
        <w:kinsoku/>
        <w:wordWrap/>
        <w:overflowPunct/>
        <w:topLinePunct w:val="0"/>
        <w:autoSpaceDE/>
        <w:autoSpaceDN/>
        <w:bidi w:val="0"/>
        <w:spacing w:line="578" w:lineRule="exact"/>
        <w:jc w:val="both"/>
        <w:textAlignment w:val="auto"/>
        <w:rPr>
          <w:rFonts w:hint="eastAsia" w:ascii="Times New Roman" w:hAnsi="Times New Roman" w:eastAsia="仿宋_GB2312" w:cs="Times New Roman"/>
          <w:b w:val="0"/>
          <w:bCs w:val="0"/>
          <w:color w:val="auto"/>
          <w:kern w:val="2"/>
          <w:sz w:val="32"/>
          <w:szCs w:val="32"/>
          <w:lang w:val="en-US" w:eastAsia="zh-CN" w:bidi="ar"/>
        </w:rPr>
      </w:pPr>
      <w:bookmarkStart w:id="54" w:name="_Toc714912256"/>
      <w:bookmarkStart w:id="55" w:name="_Toc625068912"/>
      <w:bookmarkStart w:id="56" w:name="_Toc1466153126"/>
      <w:r>
        <w:rPr>
          <w:rFonts w:hint="eastAsia" w:ascii="Times New Roman" w:hAnsi="Times New Roman" w:eastAsia="仿宋_GB2312" w:cs="Times New Roman"/>
          <w:b w:val="0"/>
          <w:bCs w:val="0"/>
          <w:color w:val="auto"/>
          <w:kern w:val="2"/>
          <w:sz w:val="32"/>
          <w:szCs w:val="32"/>
          <w:lang w:val="en-US" w:eastAsia="zh-CN" w:bidi="ar"/>
        </w:rPr>
        <w:t>22时16分，县公安局交通警察大队接指挥中心指令，值班民警立即赶赴事故现场；22时38分，开展事故现场勘查。</w:t>
      </w:r>
      <w:bookmarkEnd w:id="54"/>
      <w:bookmarkEnd w:id="55"/>
      <w:bookmarkEnd w:id="56"/>
    </w:p>
    <w:p>
      <w:pPr>
        <w:pStyle w:val="4"/>
        <w:rPr>
          <w:rFonts w:hint="eastAsia" w:ascii="Times New Roman" w:hAnsi="Times New Roman" w:eastAsia="仿宋_GB2312" w:cs="Times New Roman"/>
          <w:b w:val="0"/>
          <w:bCs w:val="0"/>
          <w:color w:val="auto"/>
          <w:kern w:val="2"/>
          <w:sz w:val="32"/>
          <w:szCs w:val="32"/>
          <w:lang w:val="en-US" w:eastAsia="zh-CN" w:bidi="ar"/>
        </w:rPr>
      </w:pPr>
      <w:bookmarkStart w:id="57" w:name="_Toc684496617"/>
      <w:bookmarkStart w:id="58" w:name="_Toc431361236"/>
      <w:bookmarkStart w:id="59" w:name="_Toc800666091"/>
      <w:r>
        <w:rPr>
          <w:rFonts w:hint="eastAsia" w:ascii="Times New Roman" w:hAnsi="Times New Roman" w:eastAsia="仿宋_GB2312" w:cs="Times New Roman"/>
          <w:b w:val="0"/>
          <w:bCs w:val="0"/>
          <w:color w:val="auto"/>
          <w:kern w:val="2"/>
          <w:sz w:val="32"/>
          <w:szCs w:val="32"/>
          <w:lang w:val="en-US" w:eastAsia="zh-CN" w:bidi="ar"/>
        </w:rPr>
        <w:t>22时26分，县交通运输局接四川某运业集团公司电话报告事故，值班人员赶赴现场，协助交通警察大队清理现场；23时54分，电话向县总值班室报告事故。</w:t>
      </w:r>
      <w:bookmarkEnd w:id="57"/>
      <w:bookmarkEnd w:id="58"/>
      <w:bookmarkEnd w:id="59"/>
    </w:p>
    <w:p>
      <w:pPr>
        <w:pStyle w:val="3"/>
        <w:keepNext w:val="0"/>
        <w:keepLines w:val="0"/>
        <w:pageBreakBefore w:val="0"/>
        <w:widowControl w:val="0"/>
        <w:kinsoku/>
        <w:wordWrap/>
        <w:overflowPunct/>
        <w:topLinePunct w:val="0"/>
        <w:autoSpaceDE/>
        <w:autoSpaceDN/>
        <w:bidi w:val="0"/>
        <w:spacing w:line="578" w:lineRule="exact"/>
        <w:textAlignment w:val="auto"/>
        <w:rPr>
          <w:rFonts w:ascii="方正楷体简体" w:eastAsia="方正楷体简体"/>
          <w:color w:val="auto"/>
          <w:szCs w:val="32"/>
        </w:rPr>
      </w:pPr>
      <w:bookmarkStart w:id="60" w:name="_Toc482872717"/>
      <w:bookmarkStart w:id="61" w:name="_Toc1985706462"/>
      <w:r>
        <w:rPr>
          <w:rFonts w:ascii="方正楷体简体" w:eastAsia="方正楷体简体"/>
          <w:color w:val="auto"/>
          <w:szCs w:val="32"/>
        </w:rPr>
        <w:t>（二）事故现场应急处置情况</w:t>
      </w:r>
      <w:bookmarkEnd w:id="60"/>
      <w:bookmarkEnd w:id="61"/>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仿宋_GB2312" w:hAnsi="Times New Roman" w:eastAsia="仿宋_GB2312" w:cs="Times New Roman"/>
          <w:color w:val="auto"/>
          <w:sz w:val="32"/>
          <w:szCs w:val="32"/>
          <w:lang w:bidi="ar"/>
        </w:rPr>
      </w:pPr>
      <w:r>
        <w:rPr>
          <w:rFonts w:hint="eastAsia" w:ascii="仿宋_GB2312" w:hAnsi="Times New Roman" w:eastAsia="仿宋_GB2312" w:cs="Times New Roman"/>
          <w:color w:val="auto"/>
          <w:sz w:val="32"/>
          <w:szCs w:val="32"/>
          <w:lang w:bidi="ar"/>
        </w:rPr>
        <w:t>县人民医院急诊医</w:t>
      </w:r>
      <w:r>
        <w:rPr>
          <w:rFonts w:hint="eastAsia" w:ascii="仿宋_GB2312" w:hAnsi="Times New Roman" w:eastAsia="仿宋_GB2312" w:cs="Times New Roman"/>
          <w:color w:val="auto"/>
          <w:sz w:val="32"/>
          <w:szCs w:val="32"/>
          <w:lang w:val="en-US" w:eastAsia="zh-CN" w:bidi="ar"/>
        </w:rPr>
        <w:t>护</w:t>
      </w:r>
      <w:r>
        <w:rPr>
          <w:rFonts w:hint="eastAsia" w:ascii="仿宋_GB2312" w:hAnsi="Times New Roman" w:eastAsia="仿宋_GB2312" w:cs="Times New Roman"/>
          <w:color w:val="auto"/>
          <w:sz w:val="32"/>
          <w:szCs w:val="32"/>
          <w:lang w:bidi="ar"/>
        </w:rPr>
        <w:t>人员</w:t>
      </w:r>
      <w:r>
        <w:rPr>
          <w:rFonts w:hint="eastAsia" w:ascii="仿宋_GB2312" w:hAnsi="Times New Roman" w:eastAsia="仿宋_GB2312" w:cs="Times New Roman"/>
          <w:color w:val="auto"/>
          <w:sz w:val="32"/>
          <w:szCs w:val="32"/>
          <w:lang w:eastAsia="zh-CN" w:bidi="ar"/>
        </w:rPr>
        <w:t>、</w:t>
      </w:r>
      <w:r>
        <w:rPr>
          <w:rFonts w:hint="eastAsia" w:ascii="仿宋_GB2312" w:hAnsi="Times New Roman" w:eastAsia="仿宋_GB2312" w:cs="Times New Roman"/>
          <w:color w:val="auto"/>
          <w:sz w:val="32"/>
          <w:szCs w:val="32"/>
          <w:lang w:val="en-US" w:eastAsia="zh-CN" w:bidi="ar"/>
        </w:rPr>
        <w:t>县公安局交通警察</w:t>
      </w:r>
      <w:r>
        <w:rPr>
          <w:rFonts w:hint="eastAsia" w:ascii="仿宋_GB2312" w:hAnsi="Times New Roman" w:eastAsia="仿宋_GB2312" w:cs="Times New Roman"/>
          <w:color w:val="auto"/>
          <w:sz w:val="32"/>
          <w:szCs w:val="32"/>
          <w:lang w:bidi="ar"/>
        </w:rPr>
        <w:t>大队</w:t>
      </w:r>
      <w:r>
        <w:rPr>
          <w:rFonts w:hint="eastAsia" w:ascii="仿宋_GB2312" w:hAnsi="Times New Roman" w:eastAsia="仿宋_GB2312" w:cs="Times New Roman"/>
          <w:color w:val="auto"/>
          <w:sz w:val="32"/>
          <w:szCs w:val="32"/>
          <w:lang w:eastAsia="zh-CN" w:bidi="ar"/>
        </w:rPr>
        <w:t>和县交通运输局</w:t>
      </w:r>
      <w:r>
        <w:rPr>
          <w:rFonts w:hint="eastAsia" w:ascii="仿宋_GB2312" w:hAnsi="Times New Roman" w:eastAsia="仿宋_GB2312" w:cs="Times New Roman"/>
          <w:color w:val="auto"/>
          <w:sz w:val="32"/>
          <w:szCs w:val="32"/>
          <w:lang w:bidi="ar"/>
        </w:rPr>
        <w:t>接报后，第一时间开展事故救援、现场勘查、事故调查和善后处置。救援人员到达事故现场后，立即进行伤员救治、现场管控和清障作业等救援工作。</w:t>
      </w:r>
    </w:p>
    <w:p>
      <w:pPr>
        <w:pStyle w:val="3"/>
        <w:keepNext w:val="0"/>
        <w:keepLines w:val="0"/>
        <w:pageBreakBefore w:val="0"/>
        <w:widowControl w:val="0"/>
        <w:kinsoku/>
        <w:wordWrap/>
        <w:overflowPunct/>
        <w:topLinePunct w:val="0"/>
        <w:autoSpaceDE/>
        <w:autoSpaceDN/>
        <w:bidi w:val="0"/>
        <w:spacing w:line="578" w:lineRule="exact"/>
        <w:textAlignment w:val="auto"/>
        <w:rPr>
          <w:rFonts w:hint="eastAsia" w:ascii="楷体_GB2312" w:eastAsia="楷体_GB2312"/>
          <w:color w:val="auto"/>
          <w:szCs w:val="32"/>
        </w:rPr>
      </w:pPr>
      <w:bookmarkStart w:id="62" w:name="_Toc1827458459"/>
      <w:bookmarkStart w:id="63" w:name="_Toc1354481180"/>
      <w:r>
        <w:rPr>
          <w:rFonts w:hint="eastAsia" w:ascii="楷体_GB2312" w:eastAsia="楷体_GB2312"/>
          <w:color w:val="auto"/>
          <w:szCs w:val="32"/>
        </w:rPr>
        <w:t>（三）医疗救治和善后处理情况</w:t>
      </w:r>
      <w:bookmarkEnd w:id="62"/>
      <w:bookmarkEnd w:id="63"/>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Times New Roman" w:hAnsi="Times New Roman" w:eastAsia="仿宋_GB2312" w:cs="Times New Roman"/>
          <w:color w:val="auto"/>
          <w:sz w:val="32"/>
          <w:szCs w:val="32"/>
          <w:lang w:eastAsia="zh-CN" w:bidi="ar"/>
        </w:rPr>
      </w:pPr>
      <w:r>
        <w:rPr>
          <w:rFonts w:hint="eastAsia" w:ascii="Times New Roman" w:hAnsi="Times New Roman" w:eastAsia="仿宋_GB2312" w:cs="Times New Roman"/>
          <w:color w:val="auto"/>
          <w:sz w:val="32"/>
          <w:szCs w:val="32"/>
          <w:lang w:val="en-US" w:eastAsia="zh-CN" w:bidi="ar"/>
        </w:rPr>
        <w:t>9月11日22时20分，县人民医院</w:t>
      </w:r>
      <w:r>
        <w:rPr>
          <w:rFonts w:ascii="Times New Roman" w:hAnsi="Times New Roman" w:eastAsia="仿宋_GB2312" w:cs="Times New Roman"/>
          <w:color w:val="auto"/>
          <w:sz w:val="32"/>
          <w:szCs w:val="32"/>
          <w:lang w:bidi="ar"/>
        </w:rPr>
        <w:t>医护人员到达现场</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val="en-US" w:eastAsia="zh-CN" w:bidi="ar"/>
        </w:rPr>
        <w:t>22</w:t>
      </w:r>
      <w:r>
        <w:rPr>
          <w:rFonts w:ascii="Times New Roman" w:hAnsi="Times New Roman" w:eastAsia="仿宋_GB2312" w:cs="Times New Roman"/>
          <w:color w:val="auto"/>
          <w:sz w:val="32"/>
          <w:szCs w:val="32"/>
          <w:lang w:bidi="ar"/>
        </w:rPr>
        <w:t>时</w:t>
      </w:r>
      <w:r>
        <w:rPr>
          <w:rFonts w:hint="eastAsia" w:ascii="Times New Roman" w:hAnsi="Times New Roman" w:eastAsia="仿宋_GB2312" w:cs="Times New Roman"/>
          <w:color w:val="auto"/>
          <w:sz w:val="32"/>
          <w:szCs w:val="32"/>
          <w:lang w:val="en-US" w:eastAsia="zh-CN" w:bidi="ar"/>
        </w:rPr>
        <w:t>24</w:t>
      </w:r>
      <w:r>
        <w:rPr>
          <w:rFonts w:ascii="Times New Roman" w:hAnsi="Times New Roman" w:eastAsia="仿宋_GB2312" w:cs="Times New Roman"/>
          <w:color w:val="auto"/>
          <w:sz w:val="32"/>
          <w:szCs w:val="32"/>
          <w:lang w:bidi="ar"/>
        </w:rPr>
        <w:t>分</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val="en-US" w:eastAsia="zh-CN" w:bidi="ar"/>
        </w:rPr>
        <w:t>将伤者罗某某</w:t>
      </w:r>
      <w:r>
        <w:rPr>
          <w:rFonts w:ascii="Times New Roman" w:hAnsi="Times New Roman" w:eastAsia="仿宋_GB2312" w:cs="Times New Roman"/>
          <w:color w:val="auto"/>
          <w:sz w:val="32"/>
          <w:szCs w:val="32"/>
          <w:lang w:bidi="ar"/>
        </w:rPr>
        <w:t>送</w:t>
      </w:r>
      <w:r>
        <w:rPr>
          <w:rFonts w:hint="eastAsia" w:ascii="Times New Roman" w:hAnsi="Times New Roman" w:eastAsia="仿宋_GB2312" w:cs="Times New Roman"/>
          <w:color w:val="auto"/>
          <w:sz w:val="32"/>
          <w:szCs w:val="32"/>
          <w:lang w:val="en-US" w:eastAsia="zh-CN" w:bidi="ar"/>
        </w:rPr>
        <w:t>至</w:t>
      </w:r>
      <w:r>
        <w:rPr>
          <w:rFonts w:ascii="Times New Roman" w:hAnsi="Times New Roman" w:eastAsia="仿宋_GB2312" w:cs="Times New Roman"/>
          <w:color w:val="auto"/>
          <w:sz w:val="32"/>
          <w:szCs w:val="32"/>
          <w:lang w:bidi="ar"/>
        </w:rPr>
        <w:t>医院</w:t>
      </w:r>
      <w:r>
        <w:rPr>
          <w:rFonts w:hint="eastAsia" w:ascii="Times New Roman" w:hAnsi="Times New Roman" w:eastAsia="仿宋_GB2312" w:cs="Times New Roman"/>
          <w:color w:val="auto"/>
          <w:sz w:val="32"/>
          <w:szCs w:val="32"/>
          <w:lang w:val="en-US" w:eastAsia="zh-CN" w:bidi="ar"/>
        </w:rPr>
        <w:t>急诊科；22时43分，转入重症监护室；13日</w:t>
      </w:r>
      <w:r>
        <w:rPr>
          <w:rFonts w:ascii="Times New Roman" w:hAnsi="Times New Roman" w:eastAsia="仿宋_GB2312" w:cs="Times New Roman"/>
          <w:color w:val="auto"/>
          <w:sz w:val="32"/>
          <w:szCs w:val="32"/>
          <w:lang w:bidi="ar"/>
        </w:rPr>
        <w:t>0</w:t>
      </w:r>
      <w:r>
        <w:rPr>
          <w:rFonts w:hint="eastAsia" w:ascii="Times New Roman" w:hAnsi="Times New Roman" w:eastAsia="仿宋_GB2312" w:cs="Times New Roman"/>
          <w:color w:val="auto"/>
          <w:sz w:val="32"/>
          <w:szCs w:val="32"/>
          <w:lang w:val="en-US" w:eastAsia="zh-CN" w:bidi="ar"/>
        </w:rPr>
        <w:t>1</w:t>
      </w:r>
      <w:r>
        <w:rPr>
          <w:rFonts w:ascii="Times New Roman" w:hAnsi="Times New Roman" w:eastAsia="仿宋_GB2312" w:cs="Times New Roman"/>
          <w:color w:val="auto"/>
          <w:sz w:val="32"/>
          <w:szCs w:val="32"/>
          <w:lang w:bidi="ar"/>
        </w:rPr>
        <w:t>时</w:t>
      </w:r>
      <w:r>
        <w:rPr>
          <w:rFonts w:hint="eastAsia" w:ascii="Times New Roman" w:hAnsi="Times New Roman" w:eastAsia="仿宋_GB2312" w:cs="Times New Roman"/>
          <w:color w:val="auto"/>
          <w:sz w:val="32"/>
          <w:szCs w:val="32"/>
          <w:lang w:val="en-US" w:eastAsia="zh-CN" w:bidi="ar"/>
        </w:rPr>
        <w:t>27分</w:t>
      </w:r>
      <w:r>
        <w:rPr>
          <w:rFonts w:ascii="Times New Roman" w:hAnsi="Times New Roman" w:eastAsia="仿宋_GB2312" w:cs="Times New Roman"/>
          <w:color w:val="auto"/>
          <w:sz w:val="32"/>
          <w:szCs w:val="32"/>
          <w:lang w:bidi="ar"/>
        </w:rPr>
        <w:t>，经</w:t>
      </w:r>
      <w:r>
        <w:rPr>
          <w:rFonts w:hint="eastAsia" w:ascii="Times New Roman" w:hAnsi="Times New Roman" w:eastAsia="仿宋_GB2312" w:cs="Times New Roman"/>
          <w:color w:val="auto"/>
          <w:sz w:val="32"/>
          <w:szCs w:val="32"/>
          <w:lang w:eastAsia="zh-CN" w:bidi="ar"/>
        </w:rPr>
        <w:t>医治</w:t>
      </w:r>
      <w:r>
        <w:rPr>
          <w:rFonts w:ascii="Times New Roman" w:hAnsi="Times New Roman" w:eastAsia="仿宋_GB2312" w:cs="Times New Roman"/>
          <w:color w:val="auto"/>
          <w:sz w:val="32"/>
          <w:szCs w:val="32"/>
          <w:lang w:bidi="ar"/>
        </w:rPr>
        <w:t>无效死亡，</w:t>
      </w:r>
      <w:r>
        <w:rPr>
          <w:rFonts w:hint="eastAsia" w:ascii="Times New Roman" w:hAnsi="Times New Roman" w:eastAsia="仿宋_GB2312" w:cs="Times New Roman"/>
          <w:color w:val="auto"/>
          <w:sz w:val="32"/>
          <w:szCs w:val="32"/>
          <w:lang w:val="en-US" w:eastAsia="zh-CN" w:bidi="ar"/>
        </w:rPr>
        <w:t>随后</w:t>
      </w:r>
      <w:r>
        <w:rPr>
          <w:rFonts w:ascii="Times New Roman" w:hAnsi="Times New Roman" w:eastAsia="仿宋_GB2312" w:cs="Times New Roman"/>
          <w:color w:val="auto"/>
          <w:sz w:val="32"/>
          <w:szCs w:val="32"/>
          <w:lang w:bidi="ar"/>
        </w:rPr>
        <w:t>将死者遗体送</w:t>
      </w:r>
      <w:r>
        <w:rPr>
          <w:rFonts w:hint="eastAsia" w:ascii="Times New Roman" w:hAnsi="Times New Roman" w:eastAsia="仿宋_GB2312" w:cs="Times New Roman"/>
          <w:color w:val="auto"/>
          <w:sz w:val="32"/>
          <w:szCs w:val="32"/>
          <w:lang w:eastAsia="zh-CN" w:bidi="ar"/>
        </w:rPr>
        <w:t>至县</w:t>
      </w:r>
      <w:r>
        <w:rPr>
          <w:rFonts w:ascii="Times New Roman" w:hAnsi="Times New Roman" w:eastAsia="仿宋_GB2312" w:cs="Times New Roman"/>
          <w:color w:val="auto"/>
          <w:sz w:val="32"/>
          <w:szCs w:val="32"/>
          <w:lang w:bidi="ar"/>
        </w:rPr>
        <w:t>殡仪馆</w:t>
      </w:r>
      <w:r>
        <w:rPr>
          <w:rFonts w:hint="eastAsia" w:ascii="Times New Roman" w:hAnsi="Times New Roman" w:eastAsia="仿宋_GB2312" w:cs="Times New Roman"/>
          <w:color w:val="auto"/>
          <w:sz w:val="32"/>
          <w:szCs w:val="32"/>
          <w:lang w:val="en-US" w:eastAsia="zh-CN" w:bidi="ar"/>
        </w:rPr>
        <w:t>存放</w:t>
      </w:r>
      <w:r>
        <w:rPr>
          <w:rFonts w:hint="eastAsia" w:ascii="Times New Roman" w:hAnsi="Times New Roman" w:eastAsia="仿宋_GB2312" w:cs="Times New Roman"/>
          <w:color w:val="auto"/>
          <w:sz w:val="32"/>
          <w:szCs w:val="32"/>
          <w:lang w:eastAsia="zh-CN" w:bidi="ar"/>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Times New Roman" w:hAnsi="Times New Roman" w:eastAsia="仿宋_GB2312" w:cs="Times New Roman"/>
          <w:b/>
          <w:bCs/>
          <w:color w:val="auto"/>
          <w:sz w:val="32"/>
          <w:szCs w:val="32"/>
        </w:rPr>
      </w:pPr>
      <w:r>
        <w:rPr>
          <w:rFonts w:hint="eastAsia" w:ascii="Times New Roman" w:hAnsi="Times New Roman" w:eastAsia="仿宋_GB2312" w:cs="Times New Roman"/>
          <w:color w:val="auto"/>
          <w:sz w:val="32"/>
          <w:szCs w:val="32"/>
          <w:lang w:val="en-US" w:eastAsia="zh-CN" w:bidi="ar"/>
        </w:rPr>
        <w:t>事故发生后，县公安局交通警察大队</w:t>
      </w:r>
      <w:r>
        <w:rPr>
          <w:rFonts w:hint="eastAsia" w:ascii="Times New Roman" w:hAnsi="Times New Roman" w:eastAsia="仿宋_GB2312" w:cs="Times New Roman"/>
          <w:color w:val="auto"/>
          <w:sz w:val="32"/>
          <w:szCs w:val="32"/>
          <w:lang w:bidi="ar"/>
        </w:rPr>
        <w:t>组织</w:t>
      </w:r>
      <w:r>
        <w:rPr>
          <w:rFonts w:ascii="Times New Roman" w:hAnsi="Times New Roman" w:eastAsia="仿宋_GB2312" w:cs="Times New Roman"/>
          <w:color w:val="auto"/>
          <w:sz w:val="32"/>
          <w:szCs w:val="32"/>
          <w:lang w:bidi="ar"/>
        </w:rPr>
        <w:t>开展死者家属安抚等相关工作</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highlight w:val="none"/>
          <w:lang w:val="en-US" w:eastAsia="zh-CN"/>
        </w:rPr>
        <w:t>9月14日，事故单位</w:t>
      </w:r>
      <w:r>
        <w:rPr>
          <w:rFonts w:hint="default" w:ascii="Times New Roman" w:hAnsi="Times New Roman" w:eastAsia="仿宋_GB2312" w:cs="Times New Roman"/>
          <w:color w:val="auto"/>
          <w:sz w:val="32"/>
          <w:szCs w:val="32"/>
          <w:highlight w:val="none"/>
          <w:lang w:val="en-US" w:eastAsia="zh-CN"/>
        </w:rPr>
        <w:t>与</w:t>
      </w:r>
      <w:r>
        <w:rPr>
          <w:rFonts w:hint="eastAsia" w:ascii="Times New Roman" w:hAnsi="Times New Roman" w:eastAsia="仿宋_GB2312" w:cs="Times New Roman"/>
          <w:color w:val="auto"/>
          <w:sz w:val="32"/>
          <w:szCs w:val="32"/>
          <w:highlight w:val="none"/>
          <w:lang w:val="en-US" w:eastAsia="zh-CN"/>
        </w:rPr>
        <w:t>死者</w:t>
      </w:r>
      <w:r>
        <w:rPr>
          <w:rFonts w:hint="default" w:ascii="Times New Roman" w:hAnsi="Times New Roman" w:eastAsia="仿宋_GB2312" w:cs="Times New Roman"/>
          <w:color w:val="auto"/>
          <w:sz w:val="32"/>
          <w:szCs w:val="32"/>
          <w:highlight w:val="none"/>
          <w:lang w:val="en-US" w:eastAsia="zh-CN"/>
        </w:rPr>
        <w:t>家属签订</w:t>
      </w:r>
      <w:r>
        <w:rPr>
          <w:rFonts w:hint="eastAsia" w:ascii="Times New Roman" w:hAnsi="Times New Roman" w:eastAsia="仿宋_GB2312" w:cs="Times New Roman"/>
          <w:color w:val="auto"/>
          <w:sz w:val="32"/>
          <w:szCs w:val="32"/>
          <w:highlight w:val="none"/>
          <w:lang w:val="en-US" w:eastAsia="zh-CN"/>
        </w:rPr>
        <w:t>安葬</w:t>
      </w:r>
      <w:r>
        <w:rPr>
          <w:rFonts w:hint="default" w:ascii="Times New Roman" w:hAnsi="Times New Roman" w:eastAsia="仿宋_GB2312" w:cs="Times New Roman"/>
          <w:color w:val="auto"/>
          <w:sz w:val="32"/>
          <w:szCs w:val="32"/>
          <w:highlight w:val="none"/>
          <w:lang w:val="en-US" w:eastAsia="zh-CN"/>
        </w:rPr>
        <w:t>协议</w:t>
      </w:r>
      <w:r>
        <w:rPr>
          <w:rFonts w:hint="eastAsia" w:ascii="Times New Roman" w:hAnsi="Times New Roman" w:eastAsia="仿宋_GB2312" w:cs="Times New Roman"/>
          <w:color w:val="auto"/>
          <w:sz w:val="32"/>
          <w:szCs w:val="32"/>
          <w:highlight w:val="none"/>
          <w:lang w:val="en-US" w:eastAsia="zh-CN"/>
        </w:rPr>
        <w:t>书</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安葬</w:t>
      </w:r>
      <w:r>
        <w:rPr>
          <w:rFonts w:hint="default" w:ascii="Times New Roman" w:hAnsi="Times New Roman" w:eastAsia="仿宋_GB2312" w:cs="Times New Roman"/>
          <w:color w:val="auto"/>
          <w:sz w:val="32"/>
          <w:szCs w:val="32"/>
          <w:highlight w:val="none"/>
          <w:lang w:val="en-US" w:eastAsia="zh-CN"/>
        </w:rPr>
        <w:t>费</w:t>
      </w:r>
      <w:r>
        <w:rPr>
          <w:rFonts w:hint="eastAsia" w:ascii="Times New Roman" w:hAnsi="Times New Roman" w:eastAsia="仿宋_GB2312" w:cs="Times New Roman"/>
          <w:color w:val="auto"/>
          <w:sz w:val="32"/>
          <w:szCs w:val="32"/>
          <w:highlight w:val="none"/>
          <w:lang w:val="en-US" w:eastAsia="zh-CN"/>
        </w:rPr>
        <w:t>用</w:t>
      </w:r>
      <w:r>
        <w:rPr>
          <w:rFonts w:hint="default" w:ascii="Times New Roman" w:hAnsi="Times New Roman" w:eastAsia="仿宋_GB2312" w:cs="Times New Roman"/>
          <w:color w:val="auto"/>
          <w:sz w:val="32"/>
          <w:szCs w:val="32"/>
          <w:highlight w:val="none"/>
          <w:lang w:val="en-US" w:eastAsia="zh-CN"/>
        </w:rPr>
        <w:t>到位</w:t>
      </w:r>
      <w:r>
        <w:rPr>
          <w:rFonts w:hint="eastAsia" w:ascii="Times New Roman" w:hAnsi="Times New Roman" w:eastAsia="仿宋_GB2312" w:cs="Times New Roman"/>
          <w:color w:val="auto"/>
          <w:sz w:val="32"/>
          <w:szCs w:val="32"/>
          <w:highlight w:val="none"/>
          <w:lang w:val="en-US" w:eastAsia="zh-CN"/>
        </w:rPr>
        <w:t>；9月18日，</w:t>
      </w:r>
      <w:r>
        <w:rPr>
          <w:rFonts w:hint="default" w:ascii="Times New Roman" w:hAnsi="Times New Roman" w:eastAsia="仿宋_GB2312" w:cs="Times New Roman"/>
          <w:color w:val="auto"/>
          <w:sz w:val="32"/>
          <w:szCs w:val="32"/>
          <w:highlight w:val="none"/>
          <w:lang w:val="en-US" w:eastAsia="zh-CN"/>
        </w:rPr>
        <w:t>遗体安葬</w:t>
      </w:r>
      <w:r>
        <w:rPr>
          <w:rFonts w:hint="eastAsia" w:ascii="仿宋_GB2312" w:hAnsi="仿宋_GB2312" w:eastAsia="仿宋_GB2312" w:cs="仿宋_GB2312"/>
          <w:color w:val="auto"/>
          <w:sz w:val="32"/>
          <w:szCs w:val="32"/>
          <w:highlight w:val="none"/>
          <w:lang w:val="en-US" w:eastAsia="zh-CN"/>
        </w:rPr>
        <w:t>；后续与家属协商善后赔偿事宜，</w:t>
      </w:r>
      <w:r>
        <w:rPr>
          <w:rFonts w:ascii="Times New Roman" w:hAnsi="Times New Roman" w:eastAsia="仿宋_GB2312" w:cs="Times New Roman"/>
          <w:color w:val="auto"/>
          <w:sz w:val="32"/>
          <w:szCs w:val="32"/>
          <w:lang w:bidi="ar"/>
        </w:rPr>
        <w:t>家属情绪稳定。</w:t>
      </w:r>
    </w:p>
    <w:p>
      <w:pPr>
        <w:pStyle w:val="3"/>
        <w:keepNext w:val="0"/>
        <w:keepLines w:val="0"/>
        <w:pageBreakBefore w:val="0"/>
        <w:widowControl w:val="0"/>
        <w:kinsoku/>
        <w:wordWrap/>
        <w:overflowPunct/>
        <w:topLinePunct w:val="0"/>
        <w:autoSpaceDE/>
        <w:autoSpaceDN/>
        <w:bidi w:val="0"/>
        <w:spacing w:line="578" w:lineRule="exact"/>
        <w:textAlignment w:val="auto"/>
        <w:rPr>
          <w:rFonts w:ascii="楷体_GB2312" w:eastAsia="楷体_GB2312"/>
          <w:color w:val="auto"/>
          <w:szCs w:val="32"/>
        </w:rPr>
      </w:pPr>
      <w:bookmarkStart w:id="64" w:name="_Toc1667486105"/>
      <w:bookmarkStart w:id="65" w:name="_Toc218237336"/>
      <w:r>
        <w:rPr>
          <w:rFonts w:hint="eastAsia" w:ascii="楷体_GB2312" w:eastAsia="楷体_GB2312"/>
          <w:color w:val="auto"/>
          <w:szCs w:val="32"/>
        </w:rPr>
        <w:t>（四）事故应急处置评估</w:t>
      </w:r>
      <w:bookmarkEnd w:id="64"/>
      <w:bookmarkEnd w:id="65"/>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bidi="ar"/>
        </w:rPr>
        <w:t>事故发生后，</w:t>
      </w:r>
      <w:r>
        <w:rPr>
          <w:rFonts w:hint="eastAsia" w:ascii="Times New Roman" w:hAnsi="Times New Roman" w:eastAsia="仿宋_GB2312" w:cs="Times New Roman"/>
          <w:color w:val="auto"/>
          <w:sz w:val="32"/>
          <w:szCs w:val="32"/>
          <w:lang w:val="en-US" w:eastAsia="zh-CN" w:bidi="ar"/>
        </w:rPr>
        <w:t>县人民医院急诊医护人员、县公安局</w:t>
      </w:r>
      <w:r>
        <w:rPr>
          <w:rFonts w:hint="eastAsia" w:ascii="仿宋_GB2312" w:hAnsi="Times New Roman" w:eastAsia="仿宋_GB2312" w:cs="Times New Roman"/>
          <w:color w:val="auto"/>
          <w:sz w:val="32"/>
          <w:szCs w:val="32"/>
          <w:lang w:val="en-US" w:eastAsia="zh-CN" w:bidi="ar"/>
        </w:rPr>
        <w:t>交通警察</w:t>
      </w:r>
      <w:r>
        <w:rPr>
          <w:rFonts w:hint="eastAsia" w:ascii="仿宋_GB2312" w:hAnsi="Times New Roman" w:eastAsia="仿宋_GB2312" w:cs="Times New Roman"/>
          <w:color w:val="auto"/>
          <w:sz w:val="32"/>
          <w:szCs w:val="32"/>
          <w:lang w:bidi="ar"/>
        </w:rPr>
        <w:t>大队</w:t>
      </w:r>
      <w:r>
        <w:rPr>
          <w:rFonts w:hint="eastAsia" w:ascii="仿宋_GB2312" w:hAnsi="Times New Roman" w:eastAsia="仿宋_GB2312" w:cs="Times New Roman"/>
          <w:color w:val="auto"/>
          <w:sz w:val="32"/>
          <w:szCs w:val="32"/>
          <w:lang w:eastAsia="zh-CN" w:bidi="ar"/>
        </w:rPr>
        <w:t>和县交通运输局</w:t>
      </w:r>
      <w:r>
        <w:rPr>
          <w:rFonts w:hint="eastAsia" w:ascii="仿宋_GB2312" w:hAnsi="Times New Roman" w:eastAsia="仿宋_GB2312" w:cs="Times New Roman"/>
          <w:color w:val="auto"/>
          <w:sz w:val="32"/>
          <w:szCs w:val="32"/>
          <w:lang w:bidi="ar"/>
        </w:rPr>
        <w:t>响应及时、行动迅速、救援有序、处置得当，当地社会秩序稳定。</w:t>
      </w:r>
    </w:p>
    <w:p>
      <w:pPr>
        <w:pStyle w:val="3"/>
        <w:keepNext w:val="0"/>
        <w:keepLines w:val="0"/>
        <w:pageBreakBefore w:val="0"/>
        <w:widowControl w:val="0"/>
        <w:kinsoku/>
        <w:wordWrap/>
        <w:overflowPunct/>
        <w:topLinePunct w:val="0"/>
        <w:autoSpaceDE/>
        <w:autoSpaceDN/>
        <w:bidi w:val="0"/>
        <w:spacing w:line="578" w:lineRule="exact"/>
        <w:textAlignment w:val="auto"/>
        <w:rPr>
          <w:rFonts w:ascii="黑体" w:hAnsi="黑体" w:cs="Times New Roman"/>
          <w:color w:val="auto"/>
        </w:rPr>
      </w:pPr>
      <w:bookmarkStart w:id="66" w:name="_Toc422386143"/>
      <w:bookmarkStart w:id="67" w:name="_Toc43231838"/>
      <w:r>
        <w:rPr>
          <w:rFonts w:ascii="黑体" w:hAnsi="黑体" w:cs="Times New Roman"/>
          <w:color w:val="auto"/>
        </w:rPr>
        <w:t>三、事故原因分析</w:t>
      </w:r>
      <w:bookmarkEnd w:id="66"/>
      <w:bookmarkEnd w:id="67"/>
    </w:p>
    <w:p>
      <w:pPr>
        <w:pStyle w:val="3"/>
        <w:keepNext w:val="0"/>
        <w:keepLines w:val="0"/>
        <w:pageBreakBefore w:val="0"/>
        <w:widowControl w:val="0"/>
        <w:kinsoku/>
        <w:wordWrap/>
        <w:overflowPunct/>
        <w:topLinePunct w:val="0"/>
        <w:autoSpaceDE/>
        <w:autoSpaceDN/>
        <w:bidi w:val="0"/>
        <w:spacing w:line="578" w:lineRule="exact"/>
        <w:textAlignment w:val="auto"/>
        <w:outlineLvl w:val="1"/>
        <w:rPr>
          <w:rFonts w:hint="eastAsia" w:ascii="仿宋_GB2312" w:hAnsi="仿宋_GB2312" w:eastAsia="仿宋_GB2312" w:cs="仿宋_GB2312"/>
          <w:color w:val="auto"/>
          <w:sz w:val="32"/>
          <w:szCs w:val="32"/>
          <w:highlight w:val="none"/>
          <w:lang w:val="en-US" w:eastAsia="zh-CN"/>
        </w:rPr>
      </w:pPr>
      <w:bookmarkStart w:id="68" w:name="_Toc1017512593"/>
      <w:bookmarkStart w:id="69" w:name="_Toc1734622366"/>
      <w:r>
        <w:rPr>
          <w:rFonts w:hint="eastAsia" w:ascii="楷体_GB2312" w:eastAsia="楷体_GB2312"/>
          <w:color w:val="auto"/>
          <w:szCs w:val="32"/>
        </w:rPr>
        <w:t>（</w:t>
      </w:r>
      <w:r>
        <w:rPr>
          <w:rFonts w:hint="eastAsia" w:ascii="楷体_GB2312" w:eastAsia="楷体_GB2312"/>
          <w:color w:val="auto"/>
          <w:szCs w:val="32"/>
          <w:lang w:eastAsia="zh-CN"/>
        </w:rPr>
        <w:t>一</w:t>
      </w:r>
      <w:r>
        <w:rPr>
          <w:rFonts w:hint="eastAsia" w:ascii="楷体_GB2312" w:eastAsia="楷体_GB2312"/>
          <w:color w:val="auto"/>
          <w:szCs w:val="32"/>
        </w:rPr>
        <w:t>）事故</w:t>
      </w:r>
      <w:r>
        <w:rPr>
          <w:rFonts w:hint="eastAsia" w:ascii="楷体_GB2312" w:eastAsia="楷体_GB2312"/>
          <w:color w:val="auto"/>
          <w:szCs w:val="32"/>
          <w:lang w:eastAsia="zh-CN"/>
        </w:rPr>
        <w:t>直接原因</w:t>
      </w:r>
      <w:bookmarkEnd w:id="68"/>
      <w:bookmarkEnd w:id="69"/>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罗某某，未取得机动车驾驶证、未</w:t>
      </w:r>
      <w:r>
        <w:rPr>
          <w:rFonts w:hint="eastAsia" w:ascii="仿宋_GB2312" w:hAnsi="仿宋" w:eastAsia="仿宋_GB2312" w:cs="宋体"/>
          <w:color w:val="auto"/>
          <w:sz w:val="32"/>
          <w:szCs w:val="32"/>
          <w:lang w:val="en-US" w:eastAsia="zh-CN"/>
        </w:rPr>
        <w:t>佩戴安全头盔，</w:t>
      </w:r>
      <w:r>
        <w:rPr>
          <w:rFonts w:hint="eastAsia" w:ascii="仿宋_GB2312" w:hAnsi="仿宋_GB2312" w:eastAsia="仿宋_GB2312" w:cs="仿宋_GB2312"/>
          <w:color w:val="auto"/>
          <w:sz w:val="32"/>
          <w:szCs w:val="32"/>
          <w:highlight w:val="none"/>
          <w:lang w:val="en-US" w:eastAsia="zh-CN"/>
        </w:rPr>
        <w:t>驾驶两</w:t>
      </w:r>
      <w:r>
        <w:rPr>
          <w:rFonts w:hint="eastAsia" w:ascii="仿宋_GB2312" w:hAnsi="仿宋" w:eastAsia="仿宋_GB2312" w:cs="宋体"/>
          <w:color w:val="auto"/>
          <w:sz w:val="32"/>
          <w:szCs w:val="32"/>
          <w:lang w:eastAsia="zh-CN"/>
        </w:rPr>
        <w:t>轮轻便摩托车</w:t>
      </w:r>
      <w:r>
        <w:rPr>
          <w:rFonts w:hint="eastAsia" w:ascii="仿宋_GB2312" w:hAnsi="仿宋" w:eastAsia="仿宋_GB2312" w:cs="宋体"/>
          <w:color w:val="auto"/>
          <w:sz w:val="32"/>
          <w:szCs w:val="32"/>
          <w:lang w:val="en-US" w:eastAsia="zh-CN"/>
        </w:rPr>
        <w:t>在</w:t>
      </w:r>
      <w:r>
        <w:rPr>
          <w:rFonts w:hint="eastAsia" w:ascii="仿宋_GB2312" w:hAnsi="仿宋" w:eastAsia="仿宋_GB2312" w:cs="宋体"/>
          <w:color w:val="auto"/>
          <w:sz w:val="32"/>
          <w:szCs w:val="32"/>
          <w:lang w:eastAsia="zh-CN"/>
        </w:rPr>
        <w:t>通过距离较长、有交通信号灯控制的十字交叉路口时，未</w:t>
      </w:r>
      <w:r>
        <w:rPr>
          <w:rFonts w:hint="eastAsia" w:ascii="仿宋_GB2312" w:hAnsi="仿宋" w:eastAsia="仿宋_GB2312" w:cs="宋体"/>
          <w:color w:val="auto"/>
          <w:sz w:val="32"/>
          <w:szCs w:val="32"/>
          <w:lang w:val="en-US" w:eastAsia="zh-CN"/>
        </w:rPr>
        <w:t>进行观察，</w:t>
      </w:r>
      <w:r>
        <w:rPr>
          <w:rFonts w:hint="eastAsia" w:ascii="仿宋_GB2312" w:hAnsi="仿宋" w:eastAsia="仿宋_GB2312" w:cs="宋体"/>
          <w:color w:val="auto"/>
          <w:sz w:val="32"/>
          <w:szCs w:val="32"/>
          <w:lang w:eastAsia="zh-CN"/>
        </w:rPr>
        <w:t>在黄灯闪烁变为红灯时通行；陈某，</w:t>
      </w:r>
      <w:r>
        <w:rPr>
          <w:rFonts w:hint="eastAsia" w:ascii="Times New Roman" w:hAnsi="Times New Roman" w:eastAsia="仿宋_GB2312" w:cs="Times New Roman"/>
          <w:color w:val="auto"/>
          <w:sz w:val="32"/>
          <w:szCs w:val="32"/>
          <w:highlight w:val="none"/>
          <w:lang w:val="en-US" w:eastAsia="zh-CN"/>
        </w:rPr>
        <w:t>驾驶事故定制客运车</w:t>
      </w:r>
      <w:r>
        <w:rPr>
          <w:rFonts w:hint="eastAsia" w:ascii="仿宋_GB2312" w:hAnsi="仿宋" w:eastAsia="仿宋_GB2312" w:cs="宋体"/>
          <w:color w:val="auto"/>
          <w:sz w:val="32"/>
          <w:szCs w:val="32"/>
          <w:lang w:eastAsia="zh-CN"/>
        </w:rPr>
        <w:t>，在通过距离较长、有交通信号灯控制的十字交叉路口时，未仔细观察左方来车，未按照操作规范安全驾驶。以上两人的违法行为是</w:t>
      </w:r>
      <w:r>
        <w:rPr>
          <w:rFonts w:hint="default" w:ascii="Times New Roman" w:hAnsi="Times New Roman" w:eastAsia="仿宋_GB2312" w:cs="Times New Roman"/>
          <w:color w:val="auto"/>
          <w:sz w:val="32"/>
          <w:szCs w:val="32"/>
          <w:lang w:val="en-US" w:eastAsia="zh-CN"/>
        </w:rPr>
        <w:t>造成</w:t>
      </w:r>
      <w:r>
        <w:rPr>
          <w:rFonts w:hint="eastAsia" w:ascii="Times New Roman" w:hAnsi="Times New Roman" w:eastAsia="仿宋_GB2312" w:cs="Times New Roman"/>
          <w:color w:val="auto"/>
          <w:sz w:val="32"/>
          <w:szCs w:val="32"/>
          <w:lang w:val="en-US" w:eastAsia="zh-CN"/>
        </w:rPr>
        <w:t>此次</w:t>
      </w:r>
      <w:r>
        <w:rPr>
          <w:rFonts w:hint="default" w:ascii="Times New Roman" w:hAnsi="Times New Roman" w:eastAsia="仿宋_GB2312" w:cs="Times New Roman"/>
          <w:color w:val="auto"/>
          <w:sz w:val="32"/>
          <w:szCs w:val="32"/>
          <w:lang w:val="en-US" w:eastAsia="zh-CN"/>
        </w:rPr>
        <w:t>事故的直接原因。</w:t>
      </w:r>
      <w:r>
        <w:rPr>
          <w:rFonts w:hint="eastAsia" w:ascii="Times New Roman" w:hAnsi="Times New Roman" w:eastAsia="仿宋_GB2312" w:cs="Times New Roman"/>
          <w:color w:val="auto"/>
          <w:sz w:val="32"/>
          <w:szCs w:val="32"/>
          <w:lang w:val="en-US" w:eastAsia="zh-CN"/>
        </w:rPr>
        <w:t xml:space="preserve">       </w:t>
      </w:r>
    </w:p>
    <w:p>
      <w:pPr>
        <w:pStyle w:val="3"/>
        <w:keepNext w:val="0"/>
        <w:keepLines w:val="0"/>
        <w:pageBreakBefore w:val="0"/>
        <w:widowControl w:val="0"/>
        <w:kinsoku/>
        <w:wordWrap/>
        <w:overflowPunct/>
        <w:topLinePunct w:val="0"/>
        <w:autoSpaceDE/>
        <w:autoSpaceDN/>
        <w:bidi w:val="0"/>
        <w:spacing w:line="578" w:lineRule="exact"/>
        <w:textAlignment w:val="auto"/>
        <w:outlineLvl w:val="1"/>
        <w:rPr>
          <w:rFonts w:hint="eastAsia" w:ascii="仿宋_GB2312" w:hAnsi="仿宋_GB2312" w:eastAsia="仿宋_GB2312" w:cs="仿宋_GB2312"/>
          <w:color w:val="auto"/>
          <w:sz w:val="32"/>
          <w:szCs w:val="32"/>
          <w:highlight w:val="none"/>
          <w:lang w:val="en-US" w:eastAsia="zh-CN"/>
        </w:rPr>
      </w:pPr>
      <w:bookmarkStart w:id="70" w:name="_Toc944166259"/>
      <w:bookmarkStart w:id="71" w:name="_Toc1183618878"/>
      <w:r>
        <w:rPr>
          <w:rFonts w:hint="eastAsia" w:ascii="楷体_GB2312" w:eastAsia="楷体_GB2312"/>
          <w:color w:val="auto"/>
          <w:szCs w:val="32"/>
        </w:rPr>
        <w:t>（</w:t>
      </w:r>
      <w:r>
        <w:rPr>
          <w:rFonts w:hint="eastAsia" w:ascii="楷体_GB2312" w:eastAsia="楷体_GB2312"/>
          <w:color w:val="auto"/>
          <w:szCs w:val="32"/>
          <w:lang w:eastAsia="zh-CN"/>
        </w:rPr>
        <w:t>二</w:t>
      </w:r>
      <w:r>
        <w:rPr>
          <w:rFonts w:hint="eastAsia" w:ascii="楷体_GB2312" w:eastAsia="楷体_GB2312"/>
          <w:color w:val="auto"/>
          <w:szCs w:val="32"/>
        </w:rPr>
        <w:t>）事故</w:t>
      </w:r>
      <w:r>
        <w:rPr>
          <w:rFonts w:hint="eastAsia" w:ascii="楷体_GB2312" w:eastAsia="楷体_GB2312"/>
          <w:color w:val="auto"/>
          <w:szCs w:val="32"/>
          <w:lang w:eastAsia="zh-CN"/>
        </w:rPr>
        <w:t>直接原因分析</w:t>
      </w:r>
      <w:bookmarkEnd w:id="70"/>
      <w:bookmarkEnd w:id="71"/>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ascii="Times New Roman" w:hAnsi="Times New Roman" w:eastAsia="仿宋_GB2312" w:cs="Times New Roman"/>
          <w:b/>
          <w:color w:val="auto"/>
          <w:sz w:val="32"/>
          <w:szCs w:val="32"/>
        </w:rPr>
        <w:t>1.</w:t>
      </w:r>
      <w:r>
        <w:rPr>
          <w:rFonts w:hint="eastAsia" w:ascii="Times New Roman" w:hAnsi="Times New Roman" w:eastAsia="仿宋_GB2312" w:cs="Times New Roman"/>
          <w:b/>
          <w:color w:val="auto"/>
          <w:sz w:val="32"/>
          <w:szCs w:val="32"/>
        </w:rPr>
        <w:t>公安机关道路交通事故认定情况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县公安局交通警察大队《道路交通事故认定书》（第510521120240000194号）原因分析及责任认定意见：在此次事故中，未依法取得机动车驾驶证的罗某某驾驶两轮轻便摩托车，未按规定戴安全头盔，且通过有交通信号灯控制的交叉路口时，未按照交通信号通行（红灯亮时通行）是造成此次事故的主要原因，承担事故主要责任；陈某驾驶机动车通过有交通信号灯控制的交叉路口时，未仔细观察，未按照操作规范安全驾驶是造成此次事故的次要原因，承担事故次要责任。</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color w:val="auto"/>
          <w:sz w:val="32"/>
          <w:szCs w:val="32"/>
          <w:lang w:val="en-US" w:eastAsia="zh-CN"/>
        </w:rPr>
        <w:t>2</w:t>
      </w:r>
      <w:r>
        <w:rPr>
          <w:rFonts w:ascii="Times New Roman" w:hAnsi="Times New Roman" w:eastAsia="仿宋_GB2312" w:cs="Times New Roman"/>
          <w:b/>
          <w:color w:val="auto"/>
          <w:sz w:val="32"/>
          <w:szCs w:val="32"/>
        </w:rPr>
        <w:t>.</w:t>
      </w:r>
      <w:r>
        <w:rPr>
          <w:rFonts w:hint="eastAsia" w:ascii="Times New Roman" w:hAnsi="Times New Roman" w:eastAsia="仿宋_GB2312" w:cs="Times New Roman"/>
          <w:b/>
          <w:color w:val="auto"/>
          <w:sz w:val="32"/>
          <w:szCs w:val="32"/>
          <w:lang w:eastAsia="zh-CN"/>
        </w:rPr>
        <w:t>监测监控情况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根据调取事故定制客运车的车载主动防御监控系统实时录像，</w:t>
      </w:r>
      <w:r>
        <w:rPr>
          <w:rFonts w:hint="eastAsia" w:ascii="Times New Roman" w:hAnsi="Times New Roman" w:eastAsia="仿宋_GB2312" w:cs="Times New Roman"/>
          <w:color w:val="auto"/>
          <w:sz w:val="32"/>
          <w:szCs w:val="32"/>
          <w:highlight w:val="none"/>
          <w:lang w:val="en-US" w:eastAsia="zh-CN"/>
        </w:rPr>
        <w:t>2024年9月11日22时</w:t>
      </w:r>
      <w:r>
        <w:rPr>
          <w:rFonts w:hint="eastAsia" w:ascii="Times New Roman" w:hAnsi="Times New Roman" w:eastAsia="仿宋_GB2312" w:cs="Times New Roman"/>
          <w:color w:val="auto"/>
          <w:sz w:val="32"/>
          <w:szCs w:val="32"/>
          <w:lang w:val="en-US" w:eastAsia="zh-CN"/>
        </w:rPr>
        <w:t>14分17秒，该车在通行</w:t>
      </w:r>
      <w:r>
        <w:rPr>
          <w:rFonts w:hint="eastAsia" w:ascii="仿宋_GB2312" w:hAnsi="仿宋" w:eastAsia="仿宋_GB2312" w:cs="宋体"/>
          <w:color w:val="auto"/>
          <w:sz w:val="32"/>
          <w:szCs w:val="32"/>
          <w:lang w:eastAsia="zh-CN"/>
        </w:rPr>
        <w:t>十字交叉路口时，交通信号灯为绿灯</w:t>
      </w:r>
      <w:r>
        <w:rPr>
          <w:rFonts w:hint="eastAsia" w:ascii="Times New Roman" w:hAnsi="Times New Roman" w:eastAsia="仿宋_GB2312" w:cs="Times New Roman"/>
          <w:color w:val="auto"/>
          <w:sz w:val="32"/>
          <w:szCs w:val="32"/>
          <w:lang w:val="en-US" w:eastAsia="zh-CN"/>
        </w:rPr>
        <w:t>；事故发生时，该车车速为49千米/小时，该路段限速为50千米/小时，排除闯红灯和超速行驶。</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jc w:val="both"/>
        <w:textAlignment w:val="auto"/>
        <w:rPr>
          <w:rFonts w:hint="eastAsia" w:ascii="Times New Roman" w:hAnsi="Times New Roman" w:eastAsia="仿宋_GB2312" w:cs="Times New Roman"/>
          <w:b/>
          <w:color w:val="auto"/>
          <w:sz w:val="32"/>
          <w:szCs w:val="32"/>
          <w:lang w:eastAsia="zh-CN"/>
        </w:rPr>
      </w:pPr>
      <w:r>
        <w:rPr>
          <w:rFonts w:hint="eastAsia" w:ascii="Times New Roman" w:hAnsi="Times New Roman" w:eastAsia="仿宋_GB2312" w:cs="Times New Roman"/>
          <w:b/>
          <w:color w:val="auto"/>
          <w:sz w:val="32"/>
          <w:szCs w:val="32"/>
          <w:lang w:val="en-US" w:eastAsia="zh-CN"/>
        </w:rPr>
        <w:t>3</w:t>
      </w:r>
      <w:r>
        <w:rPr>
          <w:rFonts w:ascii="Times New Roman" w:hAnsi="Times New Roman" w:eastAsia="仿宋_GB2312" w:cs="Times New Roman"/>
          <w:b/>
          <w:color w:val="auto"/>
          <w:sz w:val="32"/>
          <w:szCs w:val="32"/>
        </w:rPr>
        <w:t>.</w:t>
      </w:r>
      <w:r>
        <w:rPr>
          <w:rFonts w:hint="eastAsia" w:ascii="Times New Roman" w:hAnsi="Times New Roman" w:eastAsia="仿宋_GB2312" w:cs="Times New Roman"/>
          <w:b/>
          <w:color w:val="auto"/>
          <w:sz w:val="32"/>
          <w:szCs w:val="32"/>
          <w:lang w:val="en-US" w:eastAsia="zh-CN"/>
        </w:rPr>
        <w:t>两</w:t>
      </w:r>
      <w:r>
        <w:rPr>
          <w:rFonts w:hint="eastAsia" w:ascii="Times New Roman" w:hAnsi="Times New Roman" w:eastAsia="仿宋_GB2312" w:cs="Times New Roman"/>
          <w:b/>
          <w:color w:val="auto"/>
          <w:sz w:val="32"/>
          <w:szCs w:val="32"/>
          <w:lang w:eastAsia="zh-CN"/>
        </w:rPr>
        <w:t>轮轻便摩托车行驶状态情况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四川</w:t>
      </w:r>
      <w:r>
        <w:rPr>
          <w:rFonts w:hint="eastAsia" w:ascii="Times New Roman" w:hAnsi="Times New Roman" w:eastAsia="仿宋_GB2312" w:cs="Times New Roman"/>
          <w:color w:val="auto"/>
          <w:sz w:val="32"/>
          <w:szCs w:val="32"/>
          <w:lang w:val="en-US" w:eastAsia="zh-CN"/>
        </w:rPr>
        <w:t>正刚机动车</w:t>
      </w:r>
      <w:r>
        <w:rPr>
          <w:rFonts w:hint="default" w:ascii="Times New Roman" w:hAnsi="Times New Roman" w:eastAsia="仿宋_GB2312" w:cs="Times New Roman"/>
          <w:color w:val="auto"/>
          <w:sz w:val="32"/>
          <w:szCs w:val="32"/>
          <w:lang w:val="en-US" w:eastAsia="zh-CN"/>
        </w:rPr>
        <w:t>司法鉴定所司法鉴定</w:t>
      </w:r>
      <w:r>
        <w:rPr>
          <w:rFonts w:hint="eastAsia" w:ascii="Times New Roman" w:hAnsi="Times New Roman" w:eastAsia="仿宋_GB2312" w:cs="Times New Roman"/>
          <w:color w:val="auto"/>
          <w:sz w:val="32"/>
          <w:szCs w:val="32"/>
          <w:lang w:val="en-US" w:eastAsia="zh-CN"/>
        </w:rPr>
        <w:t>意见</w:t>
      </w:r>
      <w:r>
        <w:rPr>
          <w:rFonts w:hint="default" w:ascii="Times New Roman" w:hAnsi="Times New Roman" w:eastAsia="仿宋_GB2312" w:cs="Times New Roman"/>
          <w:color w:val="auto"/>
          <w:sz w:val="32"/>
          <w:szCs w:val="32"/>
          <w:lang w:val="en-US" w:eastAsia="zh-CN"/>
        </w:rPr>
        <w:t>书（川</w:t>
      </w:r>
      <w:r>
        <w:rPr>
          <w:rFonts w:hint="eastAsia" w:ascii="Times New Roman" w:hAnsi="Times New Roman" w:eastAsia="仿宋_GB2312" w:cs="Times New Roman"/>
          <w:color w:val="auto"/>
          <w:sz w:val="32"/>
          <w:szCs w:val="32"/>
          <w:lang w:val="en-US" w:eastAsia="zh-CN"/>
        </w:rPr>
        <w:t>正刚</w:t>
      </w:r>
      <w:r>
        <w:rPr>
          <w:rFonts w:hint="default" w:ascii="Times New Roman" w:hAnsi="Times New Roman" w:eastAsia="仿宋_GB2312" w:cs="Times New Roman"/>
          <w:color w:val="auto"/>
          <w:sz w:val="32"/>
          <w:szCs w:val="32"/>
          <w:lang w:val="en-US" w:eastAsia="zh-CN"/>
        </w:rPr>
        <w:t>司鉴所〔2024〕车鉴字第</w:t>
      </w:r>
      <w:r>
        <w:rPr>
          <w:rFonts w:hint="eastAsia" w:ascii="Times New Roman" w:hAnsi="Times New Roman" w:eastAsia="仿宋_GB2312" w:cs="Times New Roman"/>
          <w:color w:val="auto"/>
          <w:sz w:val="32"/>
          <w:szCs w:val="32"/>
          <w:lang w:val="en-US" w:eastAsia="zh-CN"/>
        </w:rPr>
        <w:t>2237</w:t>
      </w:r>
      <w:r>
        <w:rPr>
          <w:rFonts w:hint="default" w:ascii="Times New Roman" w:hAnsi="Times New Roman" w:eastAsia="仿宋_GB2312" w:cs="Times New Roman"/>
          <w:color w:val="auto"/>
          <w:sz w:val="32"/>
          <w:szCs w:val="32"/>
          <w:lang w:val="en-US" w:eastAsia="zh-CN"/>
        </w:rPr>
        <w:t>号）鉴定意见：</w:t>
      </w:r>
      <w:r>
        <w:rPr>
          <w:rFonts w:hint="eastAsia" w:ascii="Times New Roman" w:hAnsi="Times New Roman" w:eastAsia="仿宋_GB2312" w:cs="Times New Roman"/>
          <w:color w:val="auto"/>
          <w:sz w:val="32"/>
          <w:szCs w:val="32"/>
          <w:lang w:val="en-US" w:eastAsia="zh-CN"/>
        </w:rPr>
        <w:t>川E临6XX2XX2号电动两轮车在正前方交通信号灯显示为黄灯时到达交叉口并径直驶入交叉口。当其前轮接地点触及交叉口停止线中心时，正前方交通信号灯为黄灯显示状态；当其前轮接地点越过停止线中心92</w:t>
      </w:r>
      <w:r>
        <w:rPr>
          <w:rFonts w:hint="default" w:ascii="Times New Roman" w:hAnsi="Times New Roman" w:eastAsia="仿宋_GB2312" w:cs="Times New Roman"/>
          <w:color w:val="auto"/>
          <w:sz w:val="32"/>
          <w:szCs w:val="32"/>
          <w:lang w:val="en-US" w:eastAsia="zh-CN"/>
        </w:rPr>
        <w:t>cm</w:t>
      </w:r>
      <w:r>
        <w:rPr>
          <w:rFonts w:hint="eastAsia" w:ascii="Times New Roman" w:hAnsi="Times New Roman" w:eastAsia="仿宋_GB2312" w:cs="Times New Roman"/>
          <w:color w:val="auto"/>
          <w:sz w:val="32"/>
          <w:szCs w:val="32"/>
          <w:lang w:val="en-US" w:eastAsia="zh-CN"/>
        </w:rPr>
        <w:t>时，正前方交通信号灯开始变为红灯显示状态。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1"/>
        <w:rPr>
          <w:rFonts w:hint="eastAsia" w:ascii="楷体_GB2312" w:eastAsia="楷体_GB2312" w:hAnsiTheme="minorHAnsi" w:cstheme="minorBidi"/>
          <w:bCs/>
          <w:color w:val="auto"/>
          <w:kern w:val="44"/>
          <w:sz w:val="32"/>
          <w:szCs w:val="32"/>
          <w:lang w:val="en-US" w:eastAsia="zh-CN" w:bidi="ar-SA"/>
        </w:rPr>
      </w:pPr>
      <w:bookmarkStart w:id="72" w:name="_Toc642242307"/>
      <w:r>
        <w:rPr>
          <w:rFonts w:hint="eastAsia" w:ascii="楷体_GB2312" w:eastAsia="楷体_GB2312" w:hAnsiTheme="minorHAnsi" w:cstheme="minorBidi"/>
          <w:bCs/>
          <w:color w:val="auto"/>
          <w:kern w:val="44"/>
          <w:sz w:val="32"/>
          <w:szCs w:val="32"/>
          <w:lang w:val="en-US" w:eastAsia="zh-CN" w:bidi="ar-SA"/>
        </w:rPr>
        <w:t>（</w:t>
      </w:r>
      <w:r>
        <w:rPr>
          <w:rFonts w:hint="eastAsia" w:ascii="楷体_GB2312" w:eastAsia="楷体_GB2312" w:cstheme="minorBidi"/>
          <w:bCs/>
          <w:color w:val="auto"/>
          <w:kern w:val="44"/>
          <w:sz w:val="32"/>
          <w:szCs w:val="32"/>
          <w:lang w:val="en-US" w:eastAsia="zh-CN" w:bidi="ar-SA"/>
        </w:rPr>
        <w:t>三</w:t>
      </w:r>
      <w:r>
        <w:rPr>
          <w:rFonts w:hint="eastAsia" w:ascii="楷体_GB2312" w:eastAsia="楷体_GB2312" w:hAnsiTheme="minorHAnsi" w:cstheme="minorBidi"/>
          <w:bCs/>
          <w:color w:val="auto"/>
          <w:kern w:val="44"/>
          <w:sz w:val="32"/>
          <w:szCs w:val="32"/>
          <w:lang w:val="en-US" w:eastAsia="zh-CN" w:bidi="ar-SA"/>
        </w:rPr>
        <w:t>）检验检测和鉴定情况</w:t>
      </w:r>
      <w:bookmarkEnd w:id="72"/>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ascii="Times New Roman" w:hAnsi="Times New Roman" w:eastAsia="仿宋_GB2312" w:cs="Times New Roman"/>
          <w:b/>
          <w:color w:val="auto"/>
          <w:sz w:val="32"/>
          <w:szCs w:val="32"/>
        </w:rPr>
        <w:t>1.</w:t>
      </w:r>
      <w:r>
        <w:rPr>
          <w:rFonts w:hint="eastAsia" w:ascii="Times New Roman" w:hAnsi="Times New Roman" w:eastAsia="仿宋_GB2312" w:cs="Times New Roman"/>
          <w:b/>
          <w:color w:val="auto"/>
          <w:sz w:val="32"/>
          <w:szCs w:val="32"/>
          <w:lang w:val="en-US" w:eastAsia="zh-CN"/>
        </w:rPr>
        <w:t>死者毛发</w:t>
      </w:r>
      <w:r>
        <w:rPr>
          <w:rFonts w:hint="eastAsia" w:ascii="Times New Roman" w:hAnsi="Times New Roman" w:eastAsia="仿宋_GB2312" w:cs="Times New Roman"/>
          <w:b/>
          <w:color w:val="auto"/>
          <w:sz w:val="32"/>
          <w:szCs w:val="32"/>
          <w:lang w:eastAsia="zh-CN"/>
        </w:rPr>
        <w:t>、</w:t>
      </w:r>
      <w:r>
        <w:rPr>
          <w:rFonts w:ascii="Times New Roman" w:hAnsi="Times New Roman" w:eastAsia="仿宋_GB2312" w:cs="Times New Roman"/>
          <w:b/>
          <w:color w:val="auto"/>
          <w:sz w:val="32"/>
          <w:szCs w:val="32"/>
        </w:rPr>
        <w:t>血液检</w:t>
      </w:r>
      <w:r>
        <w:rPr>
          <w:rFonts w:hint="eastAsia" w:ascii="Times New Roman" w:hAnsi="Times New Roman" w:eastAsia="仿宋_GB2312" w:cs="Times New Roman"/>
          <w:b/>
          <w:color w:val="auto"/>
          <w:sz w:val="32"/>
          <w:szCs w:val="32"/>
          <w:lang w:eastAsia="zh-CN"/>
        </w:rPr>
        <w:t>测检验</w:t>
      </w:r>
      <w:r>
        <w:rPr>
          <w:rFonts w:hint="eastAsia" w:ascii="Times New Roman" w:hAnsi="Times New Roman" w:eastAsia="仿宋_GB2312" w:cs="Times New Roman"/>
          <w:b/>
          <w:color w:val="auto"/>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highlight w:val="none"/>
          <w:lang w:val="en-US" w:eastAsia="zh-CN"/>
        </w:rPr>
        <w:t>县公安局</w:t>
      </w:r>
      <w:r>
        <w:rPr>
          <w:rFonts w:hint="eastAsia" w:ascii="Times New Roman" w:hAnsi="Times New Roman" w:eastAsia="仿宋_GB2312" w:cs="Times New Roman"/>
          <w:color w:val="auto"/>
          <w:sz w:val="32"/>
          <w:szCs w:val="32"/>
          <w:highlight w:val="none"/>
          <w:lang w:val="en-US" w:eastAsia="zh-CN"/>
        </w:rPr>
        <w:t>禁毒大队</w:t>
      </w:r>
      <w:r>
        <w:rPr>
          <w:rFonts w:hint="default" w:ascii="Times New Roman" w:hAnsi="Times New Roman" w:eastAsia="仿宋_GB2312" w:cs="Times New Roman"/>
          <w:color w:val="auto"/>
          <w:sz w:val="32"/>
          <w:szCs w:val="32"/>
          <w:highlight w:val="none"/>
          <w:lang w:val="en-US" w:eastAsia="zh-CN"/>
        </w:rPr>
        <w:t>对死者</w:t>
      </w:r>
      <w:r>
        <w:rPr>
          <w:rFonts w:hint="eastAsia" w:ascii="Times New Roman" w:hAnsi="Times New Roman" w:eastAsia="仿宋_GB2312" w:cs="Times New Roman"/>
          <w:color w:val="auto"/>
          <w:sz w:val="32"/>
          <w:szCs w:val="32"/>
          <w:highlight w:val="none"/>
          <w:lang w:val="en-US" w:eastAsia="zh-CN"/>
        </w:rPr>
        <w:t>罗某某</w:t>
      </w:r>
      <w:r>
        <w:rPr>
          <w:rFonts w:hint="default" w:ascii="Times New Roman" w:hAnsi="Times New Roman" w:eastAsia="仿宋_GB2312" w:cs="Times New Roman"/>
          <w:color w:val="auto"/>
          <w:sz w:val="32"/>
          <w:szCs w:val="32"/>
          <w:highlight w:val="none"/>
          <w:lang w:val="en-US" w:eastAsia="zh-CN"/>
        </w:rPr>
        <w:t>毛发进行检测，检测结果为</w:t>
      </w:r>
      <w:r>
        <w:rPr>
          <w:rFonts w:hint="eastAsia" w:ascii="Times New Roman" w:hAnsi="Times New Roman" w:eastAsia="仿宋_GB2312" w:cs="Times New Roman"/>
          <w:color w:val="auto"/>
          <w:sz w:val="32"/>
          <w:szCs w:val="32"/>
          <w:highlight w:val="none"/>
          <w:lang w:val="en-US" w:eastAsia="zh-CN"/>
        </w:rPr>
        <w:t>：罗某某毛发中吗啡、冰毒含量均为阴性。</w:t>
      </w:r>
      <w:r>
        <w:rPr>
          <w:rFonts w:hint="default" w:ascii="Times New Roman" w:hAnsi="Times New Roman" w:eastAsia="仿宋_GB2312" w:cs="Times New Roman"/>
          <w:color w:val="auto"/>
          <w:sz w:val="32"/>
          <w:szCs w:val="32"/>
          <w:highlight w:val="none"/>
          <w:lang w:val="en-US" w:eastAsia="zh-CN"/>
        </w:rPr>
        <w:t>四川菲斯特司法鉴定所</w:t>
      </w:r>
      <w:r>
        <w:rPr>
          <w:rFonts w:hint="eastAsia" w:ascii="Times New Roman" w:hAnsi="Times New Roman" w:eastAsia="仿宋_GB2312" w:cs="Times New Roman"/>
          <w:color w:val="auto"/>
          <w:sz w:val="32"/>
          <w:szCs w:val="32"/>
          <w:highlight w:val="none"/>
          <w:lang w:val="en-US" w:eastAsia="zh-CN"/>
        </w:rPr>
        <w:t>司法鉴定意见书（川菲司鉴所</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eastAsia="zh-CN"/>
        </w:rPr>
        <w:t>理鉴字</w:t>
      </w:r>
      <w:r>
        <w:rPr>
          <w:rFonts w:hint="eastAsia" w:ascii="Times New Roman" w:hAnsi="Times New Roman" w:eastAsia="仿宋_GB2312" w:cs="Times New Roman"/>
          <w:color w:val="auto"/>
          <w:kern w:val="0"/>
          <w:sz w:val="32"/>
          <w:szCs w:val="32"/>
          <w:lang w:val="en-US" w:eastAsia="zh-CN"/>
        </w:rPr>
        <w:t>第2232号</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对死者</w:t>
      </w:r>
      <w:r>
        <w:rPr>
          <w:rFonts w:hint="eastAsia" w:ascii="Times New Roman" w:hAnsi="Times New Roman" w:eastAsia="仿宋_GB2312" w:cs="Times New Roman"/>
          <w:color w:val="auto"/>
          <w:sz w:val="32"/>
          <w:szCs w:val="32"/>
          <w:highlight w:val="none"/>
          <w:lang w:val="en-US" w:eastAsia="zh-CN"/>
        </w:rPr>
        <w:t>罗某某</w:t>
      </w:r>
      <w:r>
        <w:rPr>
          <w:rFonts w:hint="default" w:ascii="Times New Roman" w:hAnsi="Times New Roman" w:eastAsia="仿宋_GB2312" w:cs="Times New Roman"/>
          <w:color w:val="auto"/>
          <w:sz w:val="32"/>
          <w:szCs w:val="32"/>
          <w:highlight w:val="none"/>
          <w:lang w:val="en-US" w:eastAsia="zh-CN"/>
        </w:rPr>
        <w:t>血液酒精含量检验鉴定，血</w:t>
      </w:r>
      <w:r>
        <w:rPr>
          <w:rFonts w:hint="eastAsia" w:ascii="Times New Roman" w:hAnsi="Times New Roman" w:eastAsia="仿宋_GB2312" w:cs="Times New Roman"/>
          <w:color w:val="auto"/>
          <w:sz w:val="32"/>
          <w:szCs w:val="32"/>
          <w:highlight w:val="none"/>
          <w:lang w:val="en-US" w:eastAsia="zh-CN"/>
        </w:rPr>
        <w:t>样</w:t>
      </w:r>
      <w:r>
        <w:rPr>
          <w:rFonts w:hint="default" w:ascii="Times New Roman" w:hAnsi="Times New Roman" w:eastAsia="仿宋_GB2312" w:cs="Times New Roman"/>
          <w:color w:val="auto"/>
          <w:sz w:val="32"/>
          <w:szCs w:val="32"/>
          <w:highlight w:val="none"/>
          <w:lang w:val="en-US" w:eastAsia="zh-CN"/>
        </w:rPr>
        <w:t>中未检出乙醇</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jc w:val="both"/>
        <w:textAlignment w:val="auto"/>
        <w:rPr>
          <w:rFonts w:hint="eastAsia" w:ascii="楷体_GB2312" w:eastAsia="楷体_GB2312" w:hAnsiTheme="minorHAnsi" w:cstheme="minorBidi"/>
          <w:bCs/>
          <w:color w:val="auto"/>
          <w:kern w:val="44"/>
          <w:sz w:val="32"/>
          <w:szCs w:val="32"/>
          <w:lang w:val="en-US" w:eastAsia="zh-CN" w:bidi="ar-SA"/>
        </w:rPr>
      </w:pPr>
      <w:r>
        <w:rPr>
          <w:rFonts w:ascii="Times New Roman" w:hAnsi="Times New Roman" w:eastAsia="仿宋_GB2312" w:cs="Times New Roman"/>
          <w:b/>
          <w:color w:val="auto"/>
          <w:sz w:val="32"/>
          <w:szCs w:val="32"/>
        </w:rPr>
        <w:t>2.死</w:t>
      </w:r>
      <w:r>
        <w:rPr>
          <w:rFonts w:hint="eastAsia" w:ascii="仿宋_GB2312" w:hAnsi="Times New Roman" w:eastAsia="仿宋_GB2312" w:cs="Times New Roman"/>
          <w:b/>
          <w:color w:val="auto"/>
          <w:sz w:val="32"/>
          <w:szCs w:val="32"/>
        </w:rPr>
        <w:t>者</w:t>
      </w:r>
      <w:r>
        <w:rPr>
          <w:rFonts w:hint="eastAsia" w:ascii="仿宋_GB2312" w:hAnsi="Times New Roman" w:eastAsia="仿宋_GB2312" w:cs="Times New Roman"/>
          <w:b/>
          <w:color w:val="auto"/>
          <w:sz w:val="32"/>
          <w:szCs w:val="32"/>
          <w:lang w:val="en-US" w:eastAsia="zh-CN"/>
        </w:rPr>
        <w:t>司法鉴定</w:t>
      </w:r>
      <w:r>
        <w:rPr>
          <w:rFonts w:hint="eastAsia" w:ascii="仿宋_GB2312" w:hAnsi="Times New Roman" w:eastAsia="仿宋_GB2312" w:cs="Times New Roman"/>
          <w:b/>
          <w:color w:val="auto"/>
          <w:sz w:val="32"/>
          <w:szCs w:val="32"/>
        </w:rPr>
        <w:t>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b/>
          <w:color w:val="auto"/>
          <w:sz w:val="32"/>
          <w:szCs w:val="32"/>
          <w:lang w:val="en-US" w:eastAsia="zh-CN"/>
        </w:rPr>
      </w:pPr>
      <w:r>
        <w:rPr>
          <w:rFonts w:hint="eastAsia" w:ascii="Times New Roman" w:hAnsi="Times New Roman" w:eastAsia="仿宋_GB2312" w:cs="Times New Roman"/>
          <w:color w:val="auto"/>
          <w:sz w:val="32"/>
          <w:szCs w:val="32"/>
          <w:highlight w:val="none"/>
          <w:lang w:val="en-US" w:eastAsia="zh-CN"/>
        </w:rPr>
        <w:t>县公安局物证鉴定室鉴定书（（泸县）公（物）鉴（法医）字</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val="en-US" w:eastAsia="zh-CN"/>
        </w:rPr>
        <w:t>79号</w:t>
      </w:r>
      <w:r>
        <w:rPr>
          <w:rFonts w:hint="eastAsia" w:ascii="Times New Roman" w:hAnsi="Times New Roman" w:eastAsia="仿宋_GB2312" w:cs="Times New Roman"/>
          <w:color w:val="auto"/>
          <w:sz w:val="32"/>
          <w:szCs w:val="32"/>
          <w:highlight w:val="none"/>
          <w:lang w:val="en-US" w:eastAsia="zh-CN"/>
        </w:rPr>
        <w:t>），罗某某系车祸所致复合性损伤（颅脑、胸部损伤）死亡。</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jc w:val="both"/>
        <w:textAlignment w:val="auto"/>
        <w:rPr>
          <w:rFonts w:hint="eastAsia" w:ascii="楷体_GB2312" w:eastAsia="仿宋_GB2312" w:hAnsiTheme="minorHAnsi" w:cstheme="minorBidi"/>
          <w:bCs/>
          <w:color w:val="auto"/>
          <w:kern w:val="44"/>
          <w:sz w:val="32"/>
          <w:szCs w:val="32"/>
          <w:lang w:val="en-US" w:eastAsia="zh-CN" w:bidi="ar-SA"/>
        </w:rPr>
      </w:pPr>
      <w:r>
        <w:rPr>
          <w:rFonts w:hint="eastAsia" w:ascii="Times New Roman" w:hAnsi="Times New Roman" w:eastAsia="仿宋_GB2312" w:cs="Times New Roman"/>
          <w:b/>
          <w:color w:val="auto"/>
          <w:sz w:val="32"/>
          <w:szCs w:val="32"/>
          <w:lang w:val="en-US" w:eastAsia="zh-CN"/>
        </w:rPr>
        <w:t>3</w:t>
      </w:r>
      <w:r>
        <w:rPr>
          <w:rFonts w:ascii="Times New Roman" w:hAnsi="Times New Roman" w:eastAsia="仿宋_GB2312" w:cs="Times New Roman"/>
          <w:b/>
          <w:color w:val="auto"/>
          <w:sz w:val="32"/>
          <w:szCs w:val="32"/>
        </w:rPr>
        <w:t>.</w:t>
      </w:r>
      <w:r>
        <w:rPr>
          <w:rFonts w:hint="eastAsia" w:ascii="Times New Roman" w:hAnsi="Times New Roman" w:eastAsia="仿宋_GB2312" w:cs="Times New Roman"/>
          <w:b/>
          <w:color w:val="auto"/>
          <w:sz w:val="32"/>
          <w:szCs w:val="32"/>
          <w:lang w:eastAsia="zh-CN"/>
        </w:rPr>
        <w:t>陈某</w:t>
      </w:r>
      <w:r>
        <w:rPr>
          <w:rFonts w:ascii="Times New Roman" w:hAnsi="Times New Roman" w:eastAsia="仿宋_GB2312" w:cs="Times New Roman"/>
          <w:b/>
          <w:color w:val="auto"/>
          <w:sz w:val="32"/>
          <w:szCs w:val="32"/>
        </w:rPr>
        <w:t>检验</w:t>
      </w:r>
      <w:r>
        <w:rPr>
          <w:rFonts w:hint="eastAsia" w:ascii="Times New Roman" w:hAnsi="Times New Roman" w:eastAsia="仿宋_GB2312" w:cs="Times New Roman"/>
          <w:b/>
          <w:color w:val="auto"/>
          <w:sz w:val="32"/>
          <w:szCs w:val="32"/>
          <w:lang w:eastAsia="zh-CN"/>
        </w:rPr>
        <w:t>检测</w:t>
      </w:r>
      <w:r>
        <w:rPr>
          <w:rFonts w:hint="eastAsia" w:ascii="Times New Roman" w:hAnsi="Times New Roman" w:eastAsia="仿宋_GB2312" w:cs="Times New Roman"/>
          <w:b/>
          <w:color w:val="auto"/>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color w:val="auto"/>
          <w:sz w:val="32"/>
          <w:szCs w:val="32"/>
          <w:highlight w:val="none"/>
          <w:lang w:val="en-US" w:eastAsia="zh-CN"/>
        </w:rPr>
        <w:t>县公安局</w:t>
      </w:r>
      <w:r>
        <w:rPr>
          <w:rFonts w:hint="eastAsia" w:ascii="Times New Roman" w:hAnsi="Times New Roman" w:eastAsia="仿宋_GB2312" w:cs="Times New Roman"/>
          <w:color w:val="auto"/>
          <w:sz w:val="32"/>
          <w:szCs w:val="32"/>
          <w:highlight w:val="none"/>
          <w:lang w:val="en-US" w:eastAsia="zh-CN"/>
        </w:rPr>
        <w:t>交通警察大队现场</w:t>
      </w:r>
      <w:r>
        <w:rPr>
          <w:rFonts w:hint="default" w:ascii="Times New Roman" w:hAnsi="Times New Roman" w:eastAsia="仿宋_GB2312" w:cs="Times New Roman"/>
          <w:color w:val="auto"/>
          <w:sz w:val="32"/>
          <w:szCs w:val="32"/>
          <w:highlight w:val="none"/>
          <w:lang w:val="en-US" w:eastAsia="zh-CN"/>
        </w:rPr>
        <w:t>对</w:t>
      </w:r>
      <w:r>
        <w:rPr>
          <w:rFonts w:hint="eastAsia" w:ascii="Times New Roman" w:hAnsi="Times New Roman" w:eastAsia="仿宋_GB2312" w:cs="Times New Roman"/>
          <w:color w:val="auto"/>
          <w:sz w:val="32"/>
          <w:szCs w:val="32"/>
          <w:highlight w:val="none"/>
          <w:lang w:val="en-US" w:eastAsia="zh-CN"/>
        </w:rPr>
        <w:t>陈某采取酒精呼气测试，显示为：0</w:t>
      </w:r>
      <w:r>
        <w:rPr>
          <w:rFonts w:hint="default" w:ascii="Times New Roman" w:hAnsi="Times New Roman" w:eastAsia="仿宋_GB2312" w:cs="Times New Roman"/>
          <w:color w:val="auto"/>
          <w:sz w:val="32"/>
          <w:szCs w:val="32"/>
          <w:highlight w:val="none"/>
          <w:lang w:val="en-US" w:eastAsia="zh-CN"/>
        </w:rPr>
        <w:t>mg/100ml</w:t>
      </w:r>
      <w:r>
        <w:rPr>
          <w:rFonts w:hint="eastAsia" w:ascii="Times New Roman" w:hAnsi="Times New Roman" w:eastAsia="仿宋_GB2312" w:cs="Times New Roman"/>
          <w:color w:val="auto"/>
          <w:sz w:val="32"/>
          <w:szCs w:val="32"/>
          <w:highlight w:val="none"/>
          <w:lang w:val="en-US" w:eastAsia="zh-CN"/>
        </w:rPr>
        <w:t>。吸毒</w:t>
      </w:r>
      <w:r>
        <w:rPr>
          <w:rFonts w:hint="default" w:ascii="Times New Roman" w:hAnsi="Times New Roman" w:eastAsia="仿宋_GB2312" w:cs="Times New Roman"/>
          <w:color w:val="auto"/>
          <w:sz w:val="32"/>
          <w:szCs w:val="32"/>
          <w:highlight w:val="none"/>
          <w:lang w:val="en-US" w:eastAsia="zh-CN"/>
        </w:rPr>
        <w:t>检测结果为</w:t>
      </w:r>
      <w:r>
        <w:rPr>
          <w:rFonts w:hint="eastAsia" w:ascii="Times New Roman" w:hAnsi="Times New Roman" w:eastAsia="仿宋_GB2312" w:cs="Times New Roman"/>
          <w:color w:val="auto"/>
          <w:sz w:val="32"/>
          <w:szCs w:val="32"/>
          <w:highlight w:val="none"/>
          <w:lang w:val="en-US" w:eastAsia="zh-CN"/>
        </w:rPr>
        <w:t>：吗啡、冰毒含量均为阴性。</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jc w:val="both"/>
        <w:textAlignment w:val="auto"/>
        <w:rPr>
          <w:rFonts w:hint="eastAsia" w:ascii="楷体_GB2312" w:eastAsia="仿宋_GB2312" w:hAnsiTheme="minorHAnsi" w:cstheme="minorBidi"/>
          <w:bCs/>
          <w:color w:val="auto"/>
          <w:kern w:val="44"/>
          <w:sz w:val="32"/>
          <w:szCs w:val="32"/>
          <w:lang w:val="en-US" w:eastAsia="zh-CN" w:bidi="ar-SA"/>
        </w:rPr>
      </w:pPr>
      <w:r>
        <w:rPr>
          <w:rFonts w:hint="eastAsia" w:ascii="Times New Roman" w:hAnsi="Times New Roman" w:eastAsia="仿宋_GB2312" w:cs="Times New Roman"/>
          <w:b/>
          <w:color w:val="auto"/>
          <w:sz w:val="32"/>
          <w:szCs w:val="32"/>
          <w:lang w:val="en-US" w:eastAsia="zh-CN"/>
        </w:rPr>
        <w:t>4</w:t>
      </w:r>
      <w:r>
        <w:rPr>
          <w:rFonts w:ascii="Times New Roman" w:hAnsi="Times New Roman" w:eastAsia="仿宋_GB2312" w:cs="Times New Roman"/>
          <w:b/>
          <w:color w:val="auto"/>
          <w:sz w:val="32"/>
          <w:szCs w:val="32"/>
        </w:rPr>
        <w:t>.</w:t>
      </w:r>
      <w:r>
        <w:rPr>
          <w:rFonts w:hint="eastAsia" w:ascii="Times New Roman" w:hAnsi="Times New Roman" w:eastAsia="仿宋_GB2312" w:cs="Times New Roman"/>
          <w:b/>
          <w:color w:val="auto"/>
          <w:sz w:val="32"/>
          <w:szCs w:val="32"/>
          <w:lang w:eastAsia="zh-CN"/>
        </w:rPr>
        <w:t>事故车辆鉴定情况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四川菲斯特司法鉴定所司法鉴定书（川菲司鉴所〔2024〕车鉴字第2073号）鉴定意见：未发现被鉴定车辆（事故</w:t>
      </w:r>
      <w:r>
        <w:rPr>
          <w:rFonts w:hint="eastAsia" w:ascii="Times New Roman" w:hAnsi="Times New Roman" w:eastAsia="仿宋_GB2312" w:cs="Times New Roman"/>
          <w:color w:val="auto"/>
          <w:sz w:val="32"/>
          <w:szCs w:val="32"/>
          <w:highlight w:val="none"/>
          <w:lang w:val="en-US" w:eastAsia="zh-CN"/>
        </w:rPr>
        <w:t>定制客运车</w:t>
      </w:r>
      <w:r>
        <w:rPr>
          <w:rFonts w:hint="eastAsia" w:ascii="Times New Roman" w:hAnsi="Times New Roman" w:eastAsia="仿宋_GB2312" w:cs="Times New Roman"/>
          <w:color w:val="auto"/>
          <w:sz w:val="32"/>
          <w:szCs w:val="32"/>
          <w:lang w:val="en-US" w:eastAsia="zh-CN"/>
        </w:rPr>
        <w:t>）的转向系统、制动系统存在安全隐患。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四川菲斯特司法鉴定所司法鉴定书（川菲司鉴所〔2024〕车鉴字第2074号）鉴定意见：被鉴定悬挂川E临6XX2XX2号牌电动二轮车属机动车类两轮轻便摩托车。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eastAsia="楷体_GB2312" w:hAnsiTheme="minorHAnsi" w:cstheme="minorBidi"/>
          <w:bCs/>
          <w:color w:val="auto"/>
          <w:kern w:val="44"/>
          <w:sz w:val="32"/>
          <w:szCs w:val="32"/>
          <w:lang w:val="en-US" w:eastAsia="zh-CN" w:bidi="ar-SA"/>
        </w:rPr>
      </w:pPr>
      <w:r>
        <w:rPr>
          <w:rFonts w:hint="eastAsia" w:ascii="Times New Roman" w:hAnsi="Times New Roman" w:eastAsia="仿宋_GB2312" w:cs="Times New Roman"/>
          <w:color w:val="auto"/>
          <w:sz w:val="32"/>
          <w:szCs w:val="32"/>
          <w:lang w:val="en-US" w:eastAsia="zh-CN"/>
        </w:rPr>
        <w:t>四川菲斯特司法鉴定所司法鉴定书（川菲司鉴所〔2024〕车鉴字第2075号）鉴定意见：未发现被鉴定车辆（两轮轻便摩托车）的转向系统及制动系统存在安全隐患。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1"/>
        <w:rPr>
          <w:rFonts w:hint="eastAsia" w:ascii="Times New Roman" w:hAnsi="Times New Roman" w:eastAsia="仿宋_GB2312" w:cs="Times New Roman"/>
          <w:color w:val="auto"/>
          <w:sz w:val="32"/>
          <w:szCs w:val="32"/>
          <w:highlight w:val="none"/>
          <w:lang w:val="en-US" w:eastAsia="zh-CN"/>
        </w:rPr>
      </w:pPr>
      <w:bookmarkStart w:id="73" w:name="_Toc766692728"/>
      <w:r>
        <w:rPr>
          <w:rFonts w:hint="eastAsia" w:ascii="楷体_GB2312" w:eastAsia="楷体_GB2312" w:hAnsiTheme="minorHAnsi" w:cstheme="minorBidi"/>
          <w:bCs/>
          <w:color w:val="auto"/>
          <w:kern w:val="44"/>
          <w:sz w:val="32"/>
          <w:szCs w:val="32"/>
          <w:lang w:val="en-US" w:eastAsia="zh-CN" w:bidi="ar-SA"/>
        </w:rPr>
        <w:t>（</w:t>
      </w:r>
      <w:r>
        <w:rPr>
          <w:rFonts w:hint="eastAsia" w:ascii="楷体_GB2312" w:eastAsia="楷体_GB2312" w:cstheme="minorBidi"/>
          <w:bCs/>
          <w:color w:val="auto"/>
          <w:kern w:val="44"/>
          <w:sz w:val="32"/>
          <w:szCs w:val="32"/>
          <w:lang w:val="en-US" w:eastAsia="zh-CN" w:bidi="ar-SA"/>
        </w:rPr>
        <w:t>四</w:t>
      </w:r>
      <w:r>
        <w:rPr>
          <w:rFonts w:hint="eastAsia" w:ascii="楷体_GB2312" w:eastAsia="楷体_GB2312" w:hAnsiTheme="minorHAnsi" w:cstheme="minorBidi"/>
          <w:bCs/>
          <w:color w:val="auto"/>
          <w:kern w:val="44"/>
          <w:sz w:val="32"/>
          <w:szCs w:val="32"/>
          <w:lang w:val="en-US" w:eastAsia="zh-CN" w:bidi="ar-SA"/>
        </w:rPr>
        <w:t>）</w:t>
      </w:r>
      <w:r>
        <w:rPr>
          <w:rFonts w:hint="eastAsia" w:ascii="楷体_GB2312" w:eastAsia="楷体_GB2312" w:cstheme="minorBidi"/>
          <w:bCs/>
          <w:color w:val="auto"/>
          <w:kern w:val="44"/>
          <w:sz w:val="32"/>
          <w:szCs w:val="32"/>
          <w:lang w:val="en-US" w:eastAsia="zh-CN" w:bidi="ar-SA"/>
        </w:rPr>
        <w:t>其他可能因素排除</w:t>
      </w:r>
      <w:bookmarkEnd w:id="73"/>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根据县气象局提供的天气情况证明，事发时，天气</w:t>
      </w:r>
      <w:r>
        <w:rPr>
          <w:rFonts w:hint="eastAsia" w:ascii="Times New Roman" w:hAnsi="Times New Roman" w:eastAsia="仿宋_GB2312" w:cs="Times New Roman"/>
          <w:color w:val="auto"/>
          <w:sz w:val="32"/>
          <w:szCs w:val="32"/>
          <w:lang w:val="en-US" w:eastAsia="zh-CN"/>
        </w:rPr>
        <w:t>情况良好，</w:t>
      </w:r>
      <w:r>
        <w:rPr>
          <w:rFonts w:hint="eastAsia" w:ascii="Times New Roman" w:hAnsi="Times New Roman" w:eastAsia="仿宋_GB2312" w:cs="Times New Roman"/>
          <w:color w:val="auto"/>
          <w:sz w:val="32"/>
          <w:szCs w:val="32"/>
          <w:highlight w:val="none"/>
          <w:lang w:val="en-US" w:eastAsia="zh-CN"/>
        </w:rPr>
        <w:t>无降雨、雷电等强对流天气过程发生。</w:t>
      </w:r>
      <w:r>
        <w:rPr>
          <w:rFonts w:hint="default" w:ascii="Times New Roman" w:hAnsi="Times New Roman" w:eastAsia="仿宋_GB2312" w:cs="Times New Roman"/>
          <w:color w:val="auto"/>
          <w:sz w:val="32"/>
          <w:szCs w:val="32"/>
          <w:lang w:val="en-US" w:eastAsia="zh-CN"/>
        </w:rPr>
        <w:t>结合县公安局交通警察大队对事故现场的勘查，事故路段为</w:t>
      </w:r>
      <w:r>
        <w:rPr>
          <w:rFonts w:hint="eastAsia" w:ascii="仿宋_GB2312" w:hAnsi="仿宋_GB2312" w:eastAsia="仿宋_GB2312" w:cs="仿宋_GB2312"/>
          <w:color w:val="auto"/>
          <w:sz w:val="32"/>
          <w:szCs w:val="32"/>
          <w:lang w:eastAsia="zh-CN"/>
        </w:rPr>
        <w:t>干燥</w:t>
      </w:r>
      <w:r>
        <w:rPr>
          <w:rFonts w:hint="default" w:ascii="Times New Roman" w:hAnsi="Times New Roman" w:eastAsia="仿宋_GB2312" w:cs="Times New Roman"/>
          <w:color w:val="auto"/>
          <w:sz w:val="32"/>
          <w:szCs w:val="32"/>
          <w:lang w:val="en-US" w:eastAsia="zh-CN"/>
        </w:rPr>
        <w:t>沥青路面，</w:t>
      </w:r>
      <w:r>
        <w:rPr>
          <w:rFonts w:hint="eastAsia" w:ascii="仿宋_GB2312" w:hAnsi="仿宋_GB2312" w:eastAsia="仿宋_GB2312" w:cs="仿宋_GB2312"/>
          <w:color w:val="auto"/>
          <w:sz w:val="32"/>
          <w:szCs w:val="32"/>
        </w:rPr>
        <w:t>有光控自动路灯照明，有人行横道交通标线</w:t>
      </w:r>
      <w:r>
        <w:rPr>
          <w:rFonts w:hint="eastAsia" w:ascii="仿宋_GB2312" w:hAnsi="仿宋_GB2312" w:eastAsia="仿宋_GB2312" w:cs="仿宋_GB2312"/>
          <w:color w:val="auto"/>
          <w:sz w:val="32"/>
          <w:szCs w:val="32"/>
          <w:lang w:eastAsia="zh-CN"/>
        </w:rPr>
        <w:t>、车道隔离线，周边</w:t>
      </w:r>
      <w:r>
        <w:rPr>
          <w:rFonts w:hint="eastAsia" w:ascii="仿宋_GB2312" w:hAnsi="仿宋_GB2312" w:eastAsia="仿宋_GB2312" w:cs="仿宋_GB2312"/>
          <w:color w:val="auto"/>
          <w:sz w:val="32"/>
          <w:szCs w:val="32"/>
        </w:rPr>
        <w:t>无影响视线或行驶的障碍物</w:t>
      </w:r>
      <w:r>
        <w:rPr>
          <w:rFonts w:hint="eastAsia" w:ascii="仿宋_GB2312" w:hAnsi="仿宋_GB2312" w:eastAsia="仿宋_GB2312" w:cs="仿宋_GB2312"/>
          <w:color w:val="auto"/>
          <w:sz w:val="32"/>
          <w:szCs w:val="32"/>
          <w:lang w:eastAsia="zh-CN"/>
        </w:rPr>
        <w:t>等</w:t>
      </w:r>
      <w:r>
        <w:rPr>
          <w:rFonts w:hint="default" w:ascii="Times New Roman" w:hAnsi="Times New Roman" w:eastAsia="仿宋_GB2312" w:cs="Times New Roman"/>
          <w:color w:val="auto"/>
          <w:sz w:val="32"/>
          <w:szCs w:val="32"/>
          <w:lang w:val="en-US" w:eastAsia="zh-CN"/>
        </w:rPr>
        <w:t>，排除道路障碍物</w:t>
      </w:r>
      <w:r>
        <w:rPr>
          <w:rFonts w:hint="eastAsia" w:ascii="Times New Roman" w:hAnsi="Times New Roman" w:eastAsia="仿宋_GB2312" w:cs="Times New Roman"/>
          <w:color w:val="auto"/>
          <w:sz w:val="32"/>
          <w:szCs w:val="32"/>
          <w:lang w:val="en-US" w:eastAsia="zh-CN"/>
        </w:rPr>
        <w:t>、路面湿滑</w:t>
      </w:r>
      <w:r>
        <w:rPr>
          <w:rFonts w:hint="default" w:ascii="Times New Roman" w:hAnsi="Times New Roman" w:eastAsia="仿宋_GB2312" w:cs="Times New Roman"/>
          <w:color w:val="auto"/>
          <w:sz w:val="32"/>
          <w:szCs w:val="32"/>
          <w:lang w:val="en-US" w:eastAsia="zh-CN"/>
        </w:rPr>
        <w:t>和光线不足情况。</w:t>
      </w:r>
    </w:p>
    <w:p>
      <w:pPr>
        <w:pStyle w:val="3"/>
        <w:jc w:val="both"/>
        <w:rPr>
          <w:rFonts w:hint="default" w:ascii="Times New Roman" w:hAnsi="Times New Roman" w:eastAsia="仿宋_GB2312" w:cs="Times New Roman"/>
          <w:b/>
          <w:color w:val="auto"/>
          <w:sz w:val="32"/>
          <w:szCs w:val="32"/>
          <w:lang w:val="en-US" w:eastAsia="zh-CN"/>
        </w:rPr>
      </w:pPr>
      <w:bookmarkStart w:id="74" w:name="_Toc508220336"/>
      <w:bookmarkStart w:id="75" w:name="_Toc1324473818"/>
      <w:r>
        <w:rPr>
          <w:rFonts w:ascii="Times New Roman" w:hAnsi="Times New Roman"/>
          <w:color w:val="auto"/>
          <w:kern w:val="2"/>
          <w:szCs w:val="32"/>
        </w:rPr>
        <w:t>四、</w:t>
      </w:r>
      <w:r>
        <w:rPr>
          <w:rFonts w:hint="eastAsia" w:ascii="Times New Roman" w:hAnsi="Times New Roman"/>
          <w:color w:val="auto"/>
          <w:kern w:val="2"/>
          <w:szCs w:val="32"/>
          <w:lang w:eastAsia="zh-CN"/>
        </w:rPr>
        <w:t>事故</w:t>
      </w:r>
      <w:r>
        <w:rPr>
          <w:rFonts w:ascii="Times New Roman" w:hAnsi="Times New Roman"/>
          <w:color w:val="auto"/>
          <w:kern w:val="2"/>
          <w:szCs w:val="32"/>
        </w:rPr>
        <w:t>单位存在的问题</w:t>
      </w:r>
      <w:bookmarkEnd w:id="74"/>
      <w:bookmarkEnd w:id="75"/>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highlight w:val="none"/>
          <w:lang w:val="en-US" w:eastAsia="zh-CN"/>
        </w:rPr>
        <w:t>四川某运业集团公司，未有效督促教育驾驶员陈某</w:t>
      </w:r>
      <w:r>
        <w:rPr>
          <w:rFonts w:hint="eastAsia" w:ascii="仿宋_GB2312" w:hAnsi="仿宋" w:eastAsia="仿宋_GB2312" w:cs="宋体"/>
          <w:color w:val="auto"/>
          <w:sz w:val="32"/>
          <w:szCs w:val="32"/>
          <w:lang w:eastAsia="zh-CN"/>
        </w:rPr>
        <w:t>在通过距离较长、有交通信号灯控制的十字交叉路口时，要</w:t>
      </w:r>
      <w:r>
        <w:rPr>
          <w:rFonts w:hint="eastAsia" w:ascii="Times New Roman" w:hAnsi="Times New Roman" w:eastAsia="仿宋_GB2312" w:cs="Times New Roman"/>
          <w:color w:val="auto"/>
          <w:sz w:val="32"/>
          <w:szCs w:val="32"/>
          <w:highlight w:val="none"/>
          <w:lang w:val="en-US" w:eastAsia="zh-CN"/>
        </w:rPr>
        <w:t>观察周边情况通行</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0"/>
        <w:rPr>
          <w:rFonts w:hint="eastAsia" w:ascii="Times New Roman" w:hAnsi="Times New Roman" w:eastAsia="仿宋_GB2312" w:cs="Times New Roman"/>
          <w:color w:val="auto"/>
          <w:sz w:val="32"/>
          <w:szCs w:val="32"/>
          <w:lang w:val="en-US" w:eastAsia="zh-CN"/>
        </w:rPr>
      </w:pPr>
      <w:bookmarkStart w:id="76" w:name="_Toc1075592665"/>
      <w:bookmarkStart w:id="77" w:name="_Toc1977657193"/>
      <w:bookmarkStart w:id="78" w:name="_Toc1962402021"/>
      <w:bookmarkStart w:id="79" w:name="_Toc1217290217"/>
      <w:bookmarkStart w:id="80" w:name="_Toc165207498"/>
      <w:r>
        <w:rPr>
          <w:rFonts w:eastAsia="黑体"/>
          <w:color w:val="auto"/>
          <w:sz w:val="32"/>
          <w:szCs w:val="32"/>
        </w:rPr>
        <w:t>五、对有关事故责任人员和责任单位的处理建议</w:t>
      </w:r>
      <w:bookmarkEnd w:id="76"/>
      <w:bookmarkEnd w:id="77"/>
      <w:bookmarkEnd w:id="78"/>
      <w:bookmarkEnd w:id="79"/>
      <w:bookmarkEnd w:id="80"/>
    </w:p>
    <w:p>
      <w:pPr>
        <w:pStyle w:val="3"/>
        <w:keepNext w:val="0"/>
        <w:keepLines w:val="0"/>
        <w:pageBreakBefore w:val="0"/>
        <w:kinsoku/>
        <w:wordWrap/>
        <w:overflowPunct/>
        <w:topLinePunct w:val="0"/>
        <w:autoSpaceDE/>
        <w:autoSpaceDN/>
        <w:bidi w:val="0"/>
        <w:spacing w:line="578" w:lineRule="exact"/>
        <w:textAlignment w:val="auto"/>
        <w:rPr>
          <w:rFonts w:hint="eastAsia" w:ascii="楷体_GB2312" w:eastAsia="楷体_GB2312"/>
          <w:color w:val="auto"/>
          <w:szCs w:val="32"/>
        </w:rPr>
      </w:pPr>
      <w:bookmarkStart w:id="81" w:name="_Toc656652821"/>
      <w:bookmarkStart w:id="82" w:name="_Toc495272094"/>
      <w:bookmarkStart w:id="83" w:name="_Toc139061437"/>
      <w:bookmarkStart w:id="84" w:name="_Hlk136509925"/>
      <w:r>
        <w:rPr>
          <w:rFonts w:eastAsia="楷体_GB2312"/>
          <w:color w:val="auto"/>
          <w:sz w:val="32"/>
          <w:szCs w:val="32"/>
        </w:rPr>
        <w:t>（一）</w:t>
      </w:r>
      <w:r>
        <w:rPr>
          <w:rFonts w:hint="eastAsia" w:hAnsi="楷体_GB2312" w:eastAsia="楷体_GB2312"/>
          <w:color w:val="auto"/>
          <w:kern w:val="0"/>
          <w:sz w:val="32"/>
          <w:szCs w:val="32"/>
          <w:lang w:bidi="ar"/>
        </w:rPr>
        <w:t>免于追究责任人员</w:t>
      </w:r>
      <w:bookmarkEnd w:id="81"/>
      <w:bookmarkEnd w:id="82"/>
    </w:p>
    <w:p>
      <w:pPr>
        <w:spacing w:line="560" w:lineRule="exact"/>
        <w:ind w:firstLine="640" w:firstLineChars="200"/>
        <w:outlineLvl w:val="0"/>
        <w:rPr>
          <w:rFonts w:hint="eastAsia" w:ascii="仿宋_GB2312" w:hAnsi="仿宋_GB2312" w:eastAsia="仿宋_GB2312" w:cs="仿宋_GB2312"/>
          <w:color w:val="auto"/>
          <w:sz w:val="32"/>
          <w:szCs w:val="32"/>
          <w:lang w:eastAsia="zh-CN"/>
        </w:rPr>
      </w:pPr>
      <w:bookmarkStart w:id="85" w:name="_Toc1892102615"/>
      <w:bookmarkStart w:id="86" w:name="_Toc1493417511"/>
      <w:bookmarkStart w:id="87" w:name="_Toc1407989390"/>
      <w:r>
        <w:rPr>
          <w:rFonts w:hint="eastAsia" w:ascii="仿宋_GB2312" w:hAnsi="仿宋_GB2312" w:eastAsia="仿宋_GB2312" w:cs="仿宋_GB2312"/>
          <w:color w:val="auto"/>
          <w:sz w:val="32"/>
          <w:szCs w:val="32"/>
          <w:highlight w:val="none"/>
          <w:lang w:val="en-US" w:eastAsia="zh-CN"/>
        </w:rPr>
        <w:t>罗某某，未取得机动车驾驶证、未</w:t>
      </w:r>
      <w:r>
        <w:rPr>
          <w:rFonts w:hint="eastAsia" w:ascii="仿宋_GB2312" w:hAnsi="仿宋" w:eastAsia="仿宋_GB2312" w:cs="宋体"/>
          <w:color w:val="auto"/>
          <w:sz w:val="32"/>
          <w:szCs w:val="32"/>
          <w:lang w:val="en-US" w:eastAsia="zh-CN"/>
        </w:rPr>
        <w:t>佩戴安全头盔，</w:t>
      </w:r>
      <w:r>
        <w:rPr>
          <w:rFonts w:hint="eastAsia" w:ascii="仿宋_GB2312" w:hAnsi="仿宋_GB2312" w:eastAsia="仿宋_GB2312" w:cs="仿宋_GB2312"/>
          <w:color w:val="auto"/>
          <w:sz w:val="32"/>
          <w:szCs w:val="32"/>
          <w:highlight w:val="none"/>
          <w:lang w:val="en-US" w:eastAsia="zh-CN"/>
        </w:rPr>
        <w:t>驾驶两</w:t>
      </w:r>
      <w:r>
        <w:rPr>
          <w:rFonts w:hint="eastAsia" w:ascii="仿宋_GB2312" w:hAnsi="仿宋" w:eastAsia="仿宋_GB2312" w:cs="宋体"/>
          <w:color w:val="auto"/>
          <w:sz w:val="32"/>
          <w:szCs w:val="32"/>
          <w:lang w:eastAsia="zh-CN"/>
        </w:rPr>
        <w:t>轮轻便摩托车</w:t>
      </w:r>
      <w:r>
        <w:rPr>
          <w:rFonts w:hint="eastAsia" w:ascii="仿宋_GB2312" w:hAnsi="仿宋" w:eastAsia="仿宋_GB2312" w:cs="宋体"/>
          <w:color w:val="auto"/>
          <w:sz w:val="32"/>
          <w:szCs w:val="32"/>
          <w:lang w:val="en-US" w:eastAsia="zh-CN"/>
        </w:rPr>
        <w:t>在</w:t>
      </w:r>
      <w:r>
        <w:rPr>
          <w:rFonts w:hint="eastAsia" w:ascii="仿宋_GB2312" w:hAnsi="仿宋" w:eastAsia="仿宋_GB2312" w:cs="宋体"/>
          <w:color w:val="auto"/>
          <w:sz w:val="32"/>
          <w:szCs w:val="32"/>
          <w:lang w:eastAsia="zh-CN"/>
        </w:rPr>
        <w:t>通过距离较长、有交通信号灯控制的十字交叉路口时，未</w:t>
      </w:r>
      <w:r>
        <w:rPr>
          <w:rFonts w:hint="eastAsia" w:ascii="仿宋_GB2312" w:hAnsi="仿宋" w:eastAsia="仿宋_GB2312" w:cs="宋体"/>
          <w:color w:val="auto"/>
          <w:sz w:val="32"/>
          <w:szCs w:val="32"/>
          <w:lang w:val="en-US" w:eastAsia="zh-CN"/>
        </w:rPr>
        <w:t>进行观察，</w:t>
      </w:r>
      <w:r>
        <w:rPr>
          <w:rFonts w:hint="eastAsia" w:ascii="仿宋_GB2312" w:hAnsi="仿宋" w:eastAsia="仿宋_GB2312" w:cs="宋体"/>
          <w:color w:val="auto"/>
          <w:sz w:val="32"/>
          <w:szCs w:val="32"/>
          <w:lang w:eastAsia="zh-CN"/>
        </w:rPr>
        <w:t>在黄灯闪烁变为红灯时通行，</w:t>
      </w:r>
      <w:r>
        <w:rPr>
          <w:rFonts w:hint="eastAsia" w:ascii="仿宋_GB2312" w:hAnsi="仿宋_GB2312" w:eastAsia="仿宋_GB2312" w:cs="仿宋_GB2312"/>
          <w:bCs/>
          <w:color w:val="auto"/>
          <w:sz w:val="32"/>
          <w:szCs w:val="32"/>
          <w:lang w:bidi="ar"/>
        </w:rPr>
        <w:t>对事故发生负有主要直接责任，鉴于其在事故</w:t>
      </w:r>
      <w:r>
        <w:rPr>
          <w:rFonts w:hint="eastAsia" w:ascii="仿宋_GB2312" w:hAnsi="仿宋_GB2312" w:eastAsia="仿宋_GB2312" w:cs="仿宋_GB2312"/>
          <w:color w:val="auto"/>
          <w:sz w:val="32"/>
          <w:szCs w:val="32"/>
        </w:rPr>
        <w:t>中死亡，免于责任追究。</w:t>
      </w:r>
      <w:bookmarkEnd w:id="85"/>
      <w:bookmarkEnd w:id="86"/>
      <w:bookmarkEnd w:id="87"/>
    </w:p>
    <w:p>
      <w:pPr>
        <w:pStyle w:val="3"/>
        <w:keepNext w:val="0"/>
        <w:keepLines w:val="0"/>
        <w:pageBreakBefore w:val="0"/>
        <w:kinsoku/>
        <w:wordWrap/>
        <w:overflowPunct/>
        <w:topLinePunct w:val="0"/>
        <w:autoSpaceDE/>
        <w:autoSpaceDN/>
        <w:bidi w:val="0"/>
        <w:spacing w:line="578" w:lineRule="exact"/>
        <w:textAlignment w:val="auto"/>
        <w:rPr>
          <w:rFonts w:hint="eastAsia" w:ascii="楷体_GB2312" w:eastAsia="楷体_GB2312"/>
          <w:color w:val="auto"/>
          <w:szCs w:val="32"/>
        </w:rPr>
      </w:pPr>
      <w:bookmarkStart w:id="88" w:name="_Toc161157478"/>
      <w:bookmarkStart w:id="89" w:name="_Toc298155825"/>
      <w:r>
        <w:rPr>
          <w:rFonts w:hint="eastAsia" w:eastAsia="楷体_GB2312"/>
          <w:color w:val="auto"/>
          <w:sz w:val="32"/>
          <w:szCs w:val="32"/>
        </w:rPr>
        <w:t>（</w:t>
      </w:r>
      <w:r>
        <w:rPr>
          <w:rFonts w:hint="eastAsia" w:eastAsia="楷体_GB2312"/>
          <w:color w:val="auto"/>
          <w:sz w:val="32"/>
          <w:szCs w:val="32"/>
          <w:lang w:eastAsia="zh-CN"/>
        </w:rPr>
        <w:t>二</w:t>
      </w:r>
      <w:r>
        <w:rPr>
          <w:rFonts w:hint="eastAsia" w:eastAsia="楷体_GB2312"/>
          <w:color w:val="auto"/>
          <w:sz w:val="32"/>
          <w:szCs w:val="32"/>
        </w:rPr>
        <w:t>）对</w:t>
      </w:r>
      <w:r>
        <w:rPr>
          <w:rFonts w:hint="eastAsia" w:eastAsia="楷体_GB2312"/>
          <w:color w:val="auto"/>
          <w:sz w:val="32"/>
          <w:szCs w:val="32"/>
          <w:lang w:val="en"/>
        </w:rPr>
        <w:t>有关</w:t>
      </w:r>
      <w:r>
        <w:rPr>
          <w:rFonts w:hint="eastAsia" w:eastAsia="楷体_GB2312"/>
          <w:color w:val="auto"/>
          <w:sz w:val="32"/>
          <w:szCs w:val="32"/>
        </w:rPr>
        <w:t>监管</w:t>
      </w:r>
      <w:r>
        <w:rPr>
          <w:rFonts w:hint="eastAsia" w:eastAsia="楷体_GB2312"/>
          <w:color w:val="auto"/>
          <w:sz w:val="32"/>
          <w:szCs w:val="32"/>
          <w:lang w:val="en"/>
        </w:rPr>
        <w:t>单位</w:t>
      </w:r>
      <w:r>
        <w:rPr>
          <w:rFonts w:hint="eastAsia" w:eastAsia="楷体_GB2312"/>
          <w:color w:val="auto"/>
          <w:sz w:val="32"/>
          <w:szCs w:val="32"/>
        </w:rPr>
        <w:t>的处理建议</w:t>
      </w:r>
      <w:bookmarkEnd w:id="88"/>
      <w:bookmarkEnd w:id="89"/>
    </w:p>
    <w:p>
      <w:pPr>
        <w:pStyle w:val="3"/>
        <w:keepNext w:val="0"/>
        <w:keepLines w:val="0"/>
        <w:pageBreakBefore w:val="0"/>
        <w:kinsoku/>
        <w:wordWrap/>
        <w:overflowPunct/>
        <w:topLinePunct w:val="0"/>
        <w:autoSpaceDE/>
        <w:autoSpaceDN/>
        <w:bidi w:val="0"/>
        <w:spacing w:line="578" w:lineRule="exact"/>
        <w:jc w:val="both"/>
        <w:textAlignment w:val="auto"/>
        <w:rPr>
          <w:rFonts w:hint="eastAsia" w:ascii="仿宋_GB2312" w:hAnsi="仿宋_GB2312" w:eastAsia="仿宋_GB2312" w:cs="仿宋_GB2312"/>
          <w:bCs/>
          <w:color w:val="auto"/>
          <w:kern w:val="2"/>
          <w:sz w:val="32"/>
          <w:szCs w:val="32"/>
          <w:lang w:val="en-US" w:eastAsia="zh-CN" w:bidi="ar"/>
        </w:rPr>
      </w:pPr>
      <w:bookmarkStart w:id="90" w:name="_Toc1653995771"/>
      <w:bookmarkStart w:id="91" w:name="_Toc244527526"/>
      <w:bookmarkStart w:id="92" w:name="_Toc277127900"/>
      <w:r>
        <w:rPr>
          <w:rFonts w:hint="eastAsia" w:ascii="仿宋_GB2312" w:hAnsi="仿宋_GB2312" w:eastAsia="仿宋_GB2312" w:cs="仿宋_GB2312"/>
          <w:bCs/>
          <w:color w:val="auto"/>
          <w:kern w:val="2"/>
          <w:sz w:val="32"/>
          <w:szCs w:val="32"/>
          <w:lang w:val="en-US" w:eastAsia="zh-CN" w:bidi="ar"/>
        </w:rPr>
        <w:t>县公安局交通警察大队、县交通运输局、玉蟾街道办事处，从提供的日常监管执法资料显示，履职到位，</w:t>
      </w:r>
      <w:r>
        <w:rPr>
          <w:rFonts w:hint="default" w:ascii="Times New Roman" w:hAnsi="Times New Roman" w:eastAsia="仿宋_GB2312" w:cs="Times New Roman"/>
          <w:color w:val="auto"/>
          <w:sz w:val="32"/>
          <w:szCs w:val="32"/>
          <w:lang w:val="zh-CN"/>
        </w:rPr>
        <w:t>建议不予追究</w:t>
      </w:r>
      <w:r>
        <w:rPr>
          <w:rFonts w:hint="eastAsia" w:eastAsia="仿宋_GB2312" w:cs="Times New Roman"/>
          <w:color w:val="auto"/>
          <w:sz w:val="32"/>
          <w:szCs w:val="32"/>
          <w:lang w:val="en-US" w:eastAsia="zh-CN"/>
        </w:rPr>
        <w:t>责任。</w:t>
      </w:r>
      <w:bookmarkEnd w:id="90"/>
      <w:bookmarkEnd w:id="91"/>
      <w:bookmarkEnd w:id="92"/>
    </w:p>
    <w:p>
      <w:pPr>
        <w:spacing w:line="560" w:lineRule="exact"/>
        <w:ind w:firstLine="640" w:firstLineChars="200"/>
        <w:outlineLvl w:val="0"/>
        <w:rPr>
          <w:rFonts w:hint="eastAsia" w:eastAsia="楷体_GB2312"/>
          <w:color w:val="auto"/>
          <w:sz w:val="32"/>
          <w:szCs w:val="32"/>
        </w:rPr>
      </w:pPr>
      <w:bookmarkStart w:id="93" w:name="_Toc428239697"/>
      <w:bookmarkStart w:id="94" w:name="_Toc957107995"/>
      <w:bookmarkStart w:id="95" w:name="_Toc887843998"/>
      <w:bookmarkStart w:id="96" w:name="_Toc2054715565"/>
      <w:r>
        <w:rPr>
          <w:rFonts w:hint="eastAsia" w:eastAsia="楷体_GB2312"/>
          <w:color w:val="auto"/>
          <w:sz w:val="32"/>
          <w:szCs w:val="32"/>
        </w:rPr>
        <w:t>（</w:t>
      </w:r>
      <w:r>
        <w:rPr>
          <w:rFonts w:hint="eastAsia" w:eastAsia="楷体_GB2312"/>
          <w:color w:val="auto"/>
          <w:sz w:val="32"/>
          <w:szCs w:val="32"/>
          <w:lang w:eastAsia="zh-CN"/>
        </w:rPr>
        <w:t>三</w:t>
      </w:r>
      <w:r>
        <w:rPr>
          <w:rFonts w:hint="eastAsia" w:eastAsia="楷体_GB2312"/>
          <w:color w:val="auto"/>
          <w:sz w:val="32"/>
          <w:szCs w:val="32"/>
        </w:rPr>
        <w:t>）</w:t>
      </w:r>
      <w:r>
        <w:rPr>
          <w:rFonts w:hint="eastAsia" w:eastAsia="楷体_GB2312"/>
          <w:color w:val="auto"/>
          <w:sz w:val="32"/>
          <w:szCs w:val="32"/>
        </w:rPr>
        <w:t>对事故责任单位的</w:t>
      </w:r>
      <w:r>
        <w:rPr>
          <w:rFonts w:hint="eastAsia" w:eastAsia="楷体_GB2312"/>
          <w:color w:val="auto"/>
          <w:sz w:val="32"/>
          <w:szCs w:val="32"/>
          <w:lang w:eastAsia="zh-CN"/>
        </w:rPr>
        <w:t>处理</w:t>
      </w:r>
      <w:r>
        <w:rPr>
          <w:rFonts w:hint="eastAsia" w:eastAsia="楷体_GB2312"/>
          <w:color w:val="auto"/>
          <w:sz w:val="32"/>
          <w:szCs w:val="32"/>
        </w:rPr>
        <w:t>建议</w:t>
      </w:r>
      <w:bookmarkEnd w:id="93"/>
      <w:bookmarkEnd w:id="94"/>
      <w:bookmarkEnd w:id="95"/>
      <w:bookmarkEnd w:id="96"/>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highlight w:val="none"/>
          <w:lang w:val="en-US" w:eastAsia="zh-CN"/>
        </w:rPr>
        <w:t>四川某运业集团公司，未有效督促教育驾驶员陈某在通过距离较长、有交通信号灯控制的十字交叉路口时，要观察周边情况通行，</w:t>
      </w:r>
      <w:r>
        <w:rPr>
          <w:rFonts w:hint="eastAsia" w:eastAsia="仿宋_GB2312"/>
          <w:bCs/>
          <w:color w:val="auto"/>
          <w:sz w:val="32"/>
          <w:szCs w:val="32"/>
          <w:lang w:eastAsia="zh-CN"/>
        </w:rPr>
        <w:t>建议</w:t>
      </w:r>
      <w:r>
        <w:rPr>
          <w:rFonts w:hint="eastAsia" w:eastAsia="仿宋_GB2312"/>
          <w:bCs/>
          <w:color w:val="auto"/>
          <w:sz w:val="32"/>
          <w:szCs w:val="32"/>
        </w:rPr>
        <w:t>移交县</w:t>
      </w:r>
      <w:r>
        <w:rPr>
          <w:rFonts w:hint="eastAsia" w:eastAsia="仿宋_GB2312"/>
          <w:bCs/>
          <w:color w:val="auto"/>
          <w:sz w:val="32"/>
          <w:szCs w:val="32"/>
          <w:lang w:eastAsia="zh-CN"/>
        </w:rPr>
        <w:t>交通运输局处理</w:t>
      </w:r>
      <w:r>
        <w:rPr>
          <w:rFonts w:hint="eastAsia" w:eastAsia="仿宋_GB2312"/>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eastAsia="楷体_GB2312"/>
          <w:color w:val="auto"/>
          <w:sz w:val="32"/>
          <w:szCs w:val="32"/>
        </w:rPr>
        <w:t>（</w:t>
      </w:r>
      <w:r>
        <w:rPr>
          <w:rFonts w:hint="eastAsia" w:eastAsia="楷体_GB2312"/>
          <w:color w:val="auto"/>
          <w:sz w:val="32"/>
          <w:szCs w:val="32"/>
          <w:lang w:eastAsia="zh-CN"/>
        </w:rPr>
        <w:t>四</w:t>
      </w:r>
      <w:r>
        <w:rPr>
          <w:rFonts w:hint="eastAsia" w:eastAsia="楷体_GB2312"/>
          <w:color w:val="auto"/>
          <w:sz w:val="32"/>
          <w:szCs w:val="32"/>
        </w:rPr>
        <w:t>）其他处理建议</w:t>
      </w:r>
    </w:p>
    <w:p>
      <w:pPr>
        <w:widowControl/>
        <w:ind w:firstLine="640" w:firstLineChars="200"/>
        <w:rPr>
          <w:rFonts w:hint="eastAsia" w:hAnsi="仿宋_GB2312" w:eastAsia="仿宋_GB2312"/>
          <w:b/>
          <w:bCs/>
          <w:color w:val="auto"/>
          <w:spacing w:val="-4"/>
          <w:sz w:val="32"/>
          <w:szCs w:val="32"/>
        </w:rPr>
      </w:pPr>
      <w:r>
        <w:rPr>
          <w:rFonts w:hint="eastAsia" w:ascii="仿宋_GB2312" w:hAnsi="仿宋" w:eastAsia="仿宋_GB2312" w:cs="宋体"/>
          <w:color w:val="auto"/>
          <w:sz w:val="32"/>
          <w:szCs w:val="32"/>
          <w:lang w:eastAsia="zh-CN"/>
        </w:rPr>
        <w:t>陈某，</w:t>
      </w:r>
      <w:r>
        <w:rPr>
          <w:rFonts w:hint="eastAsia" w:ascii="Times New Roman" w:hAnsi="Times New Roman" w:eastAsia="仿宋_GB2312" w:cs="Times New Roman"/>
          <w:color w:val="auto"/>
          <w:sz w:val="32"/>
          <w:szCs w:val="32"/>
          <w:highlight w:val="none"/>
          <w:lang w:val="en-US" w:eastAsia="zh-CN"/>
        </w:rPr>
        <w:t>事故定制客运车驾驶员</w:t>
      </w:r>
      <w:r>
        <w:rPr>
          <w:rFonts w:hint="eastAsia" w:ascii="仿宋_GB2312" w:hAnsi="仿宋" w:eastAsia="仿宋_GB2312" w:cs="宋体"/>
          <w:color w:val="auto"/>
          <w:sz w:val="32"/>
          <w:szCs w:val="32"/>
          <w:lang w:eastAsia="zh-CN"/>
        </w:rPr>
        <w:t>，在通过距离较长、有交通信号灯控制的十字交叉路口时，疏于观察左方来车，未按照操作规范安全驾驶，</w:t>
      </w:r>
      <w:r>
        <w:rPr>
          <w:rFonts w:eastAsia="仿宋_GB2312"/>
          <w:bCs/>
          <w:color w:val="auto"/>
          <w:sz w:val="32"/>
          <w:szCs w:val="32"/>
        </w:rPr>
        <w:t>对事故发生负有</w:t>
      </w:r>
      <w:r>
        <w:rPr>
          <w:rFonts w:hint="eastAsia" w:eastAsia="仿宋_GB2312"/>
          <w:bCs/>
          <w:color w:val="auto"/>
          <w:sz w:val="32"/>
          <w:szCs w:val="32"/>
          <w:lang w:eastAsia="zh-CN"/>
        </w:rPr>
        <w:t>一般</w:t>
      </w:r>
      <w:r>
        <w:rPr>
          <w:rFonts w:eastAsia="仿宋_GB2312"/>
          <w:bCs/>
          <w:color w:val="auto"/>
          <w:sz w:val="32"/>
          <w:szCs w:val="32"/>
        </w:rPr>
        <w:t>责任</w:t>
      </w:r>
      <w:r>
        <w:rPr>
          <w:rFonts w:hint="eastAsia" w:eastAsia="仿宋_GB2312"/>
          <w:bCs/>
          <w:color w:val="auto"/>
          <w:sz w:val="32"/>
          <w:szCs w:val="32"/>
          <w:lang w:eastAsia="zh-CN"/>
        </w:rPr>
        <w:t>，</w:t>
      </w:r>
      <w:r>
        <w:rPr>
          <w:rFonts w:eastAsia="仿宋_GB2312"/>
          <w:bCs/>
          <w:color w:val="auto"/>
          <w:kern w:val="44"/>
          <w:sz w:val="32"/>
          <w:szCs w:val="32"/>
        </w:rPr>
        <w:t>建议由</w:t>
      </w:r>
      <w:r>
        <w:rPr>
          <w:rFonts w:hint="eastAsia" w:ascii="Times New Roman" w:hAnsi="Times New Roman" w:eastAsia="仿宋_GB2312" w:cs="Times New Roman"/>
          <w:color w:val="auto"/>
          <w:sz w:val="32"/>
          <w:szCs w:val="32"/>
          <w:highlight w:val="none"/>
          <w:lang w:val="en-US" w:eastAsia="zh-CN"/>
        </w:rPr>
        <w:t>四川某运业集团公司内部</w:t>
      </w:r>
      <w:r>
        <w:rPr>
          <w:rFonts w:hint="eastAsia" w:eastAsia="仿宋_GB2312"/>
          <w:color w:val="auto"/>
          <w:sz w:val="32"/>
          <w:szCs w:val="32"/>
          <w:lang w:bidi="ar"/>
        </w:rPr>
        <w:t>处理</w:t>
      </w:r>
      <w:r>
        <w:rPr>
          <w:rFonts w:eastAsia="仿宋_GB2312"/>
          <w:bCs/>
          <w:color w:val="auto"/>
          <w:kern w:val="44"/>
          <w:sz w:val="32"/>
          <w:szCs w:val="32"/>
        </w:rPr>
        <w:t>。</w:t>
      </w:r>
    </w:p>
    <w:p>
      <w:pPr>
        <w:pStyle w:val="3"/>
        <w:keepNext w:val="0"/>
        <w:keepLines w:val="0"/>
        <w:pageBreakBefore w:val="0"/>
        <w:kinsoku/>
        <w:wordWrap/>
        <w:overflowPunct/>
        <w:topLinePunct w:val="0"/>
        <w:autoSpaceDE/>
        <w:autoSpaceDN/>
        <w:bidi w:val="0"/>
        <w:spacing w:line="578" w:lineRule="exact"/>
        <w:textAlignment w:val="auto"/>
        <w:rPr>
          <w:rFonts w:hint="eastAsia" w:eastAsia="仿宋_GB2312" w:asciiTheme="minorHAnsi" w:hAnsiTheme="minorHAnsi" w:cstheme="minorBidi"/>
          <w:bCs/>
          <w:color w:val="auto"/>
          <w:kern w:val="2"/>
          <w:sz w:val="32"/>
          <w:szCs w:val="32"/>
          <w:lang w:val="en-US" w:eastAsia="zh-CN" w:bidi="ar-SA"/>
        </w:rPr>
      </w:pPr>
      <w:bookmarkStart w:id="97" w:name="_Toc953973979"/>
      <w:bookmarkStart w:id="98" w:name="_Toc1347247673"/>
      <w:r>
        <w:rPr>
          <w:rFonts w:hint="eastAsia" w:eastAsia="黑体"/>
          <w:color w:val="auto"/>
          <w:sz w:val="32"/>
          <w:szCs w:val="32"/>
        </w:rPr>
        <w:t>六、事故防范及整改措施建议</w:t>
      </w:r>
      <w:bookmarkEnd w:id="97"/>
      <w:bookmarkEnd w:id="98"/>
    </w:p>
    <w:p>
      <w:pPr>
        <w:pStyle w:val="3"/>
        <w:keepNext w:val="0"/>
        <w:keepLines w:val="0"/>
        <w:pageBreakBefore w:val="0"/>
        <w:widowControl w:val="0"/>
        <w:kinsoku/>
        <w:wordWrap/>
        <w:overflowPunct/>
        <w:topLinePunct w:val="0"/>
        <w:autoSpaceDE/>
        <w:autoSpaceDN/>
        <w:bidi w:val="0"/>
        <w:spacing w:line="578" w:lineRule="exact"/>
        <w:textAlignment w:val="auto"/>
        <w:outlineLvl w:val="1"/>
        <w:rPr>
          <w:rFonts w:ascii="方正楷体简体" w:eastAsia="方正楷体简体"/>
          <w:color w:val="auto"/>
          <w:szCs w:val="32"/>
        </w:rPr>
      </w:pPr>
      <w:bookmarkStart w:id="99" w:name="_Toc429823860"/>
      <w:bookmarkStart w:id="100" w:name="_Toc2120597869"/>
      <w:r>
        <w:rPr>
          <w:rFonts w:hint="eastAsia" w:ascii="楷体_GB2312" w:hAnsi="楷体_GB2312" w:eastAsia="楷体_GB2312" w:cs="楷体_GB2312"/>
          <w:color w:val="auto"/>
          <w:szCs w:val="32"/>
        </w:rPr>
        <w:t>（一）提高政治站位，树牢安全发展理念</w:t>
      </w:r>
      <w:bookmarkEnd w:id="99"/>
      <w:bookmarkEnd w:id="100"/>
      <w:bookmarkStart w:id="110" w:name="_GoBack"/>
      <w:bookmarkEnd w:id="110"/>
    </w:p>
    <w:p>
      <w:pPr>
        <w:adjustRightInd w:val="0"/>
        <w:snapToGrid w:val="0"/>
        <w:spacing w:line="560" w:lineRule="exact"/>
        <w:ind w:firstLine="640" w:firstLineChars="200"/>
        <w:rPr>
          <w:rFonts w:ascii="仿宋_GB2312" w:hAnsi="Times New Roman" w:eastAsia="仿宋_GB2312" w:cs="Times New Roman"/>
          <w:bCs/>
          <w:color w:val="auto"/>
          <w:sz w:val="32"/>
          <w:szCs w:val="32"/>
        </w:rPr>
      </w:pPr>
      <w:r>
        <w:rPr>
          <w:rFonts w:hint="eastAsia" w:ascii="仿宋_GB2312" w:hAnsi="仿宋_GB2312" w:eastAsia="仿宋_GB2312" w:cs="仿宋_GB2312"/>
          <w:color w:val="auto"/>
          <w:sz w:val="32"/>
          <w:szCs w:val="32"/>
          <w:lang w:eastAsia="zh-CN"/>
        </w:rPr>
        <w:t>各镇（街道）、县级相关部门</w:t>
      </w:r>
      <w:r>
        <w:rPr>
          <w:rFonts w:hint="eastAsia" w:ascii="仿宋_GB2312" w:hAnsi="仿宋_GB2312" w:eastAsia="仿宋_GB2312" w:cs="仿宋_GB2312"/>
          <w:color w:val="auto"/>
          <w:sz w:val="32"/>
          <w:szCs w:val="32"/>
        </w:rPr>
        <w:t>、生产经营单位，</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bCs/>
          <w:color w:val="auto"/>
          <w:spacing w:val="-5"/>
          <w:sz w:val="32"/>
          <w:szCs w:val="32"/>
        </w:rPr>
        <w:t>深入学习领会</w:t>
      </w:r>
      <w:r>
        <w:rPr>
          <w:rFonts w:hint="eastAsia" w:ascii="仿宋_GB2312" w:hAnsi="仿宋_GB2312" w:eastAsia="仿宋_GB2312" w:cs="仿宋_GB2312"/>
          <w:color w:val="auto"/>
          <w:spacing w:val="-5"/>
          <w:sz w:val="32"/>
          <w:szCs w:val="32"/>
        </w:rPr>
        <w:t>习</w:t>
      </w:r>
      <w:r>
        <w:rPr>
          <w:rFonts w:hint="eastAsia" w:ascii="仿宋_GB2312" w:hAnsi="仿宋_GB2312" w:eastAsia="仿宋_GB2312" w:cs="仿宋_GB2312"/>
          <w:bCs/>
          <w:color w:val="auto"/>
          <w:spacing w:val="-5"/>
          <w:sz w:val="32"/>
          <w:szCs w:val="32"/>
        </w:rPr>
        <w:t>近平总书记关于安全生产的系列重要论述和指示批示精神，统筹发展和安全，坚守“发展决不能以牺牲人民生命为代价”这条不可逾越的红线，深刻汲取事故教训、举一反三，落实属地监管责任、行业监管责任、</w:t>
      </w:r>
      <w:r>
        <w:rPr>
          <w:rFonts w:hint="eastAsia" w:ascii="仿宋_GB2312" w:hAnsi="仿宋_GB2312" w:eastAsia="仿宋_GB2312" w:cs="仿宋_GB2312"/>
          <w:bCs/>
          <w:color w:val="auto"/>
          <w:spacing w:val="-5"/>
          <w:sz w:val="32"/>
          <w:szCs w:val="32"/>
          <w:lang w:eastAsia="zh-CN"/>
        </w:rPr>
        <w:t>综合</w:t>
      </w:r>
      <w:r>
        <w:rPr>
          <w:rFonts w:hint="eastAsia" w:ascii="仿宋_GB2312" w:hAnsi="仿宋_GB2312" w:eastAsia="仿宋_GB2312" w:cs="仿宋_GB2312"/>
          <w:bCs/>
          <w:color w:val="auto"/>
          <w:spacing w:val="-5"/>
          <w:sz w:val="32"/>
          <w:szCs w:val="32"/>
        </w:rPr>
        <w:t>监管责任</w:t>
      </w:r>
      <w:r>
        <w:rPr>
          <w:rFonts w:hint="eastAsia" w:ascii="仿宋_GB2312" w:hAnsi="仿宋_GB2312" w:eastAsia="仿宋_GB2312" w:cs="仿宋_GB2312"/>
          <w:bCs/>
          <w:color w:val="auto"/>
          <w:spacing w:val="-5"/>
          <w:sz w:val="32"/>
          <w:szCs w:val="32"/>
          <w:lang w:eastAsia="zh-CN"/>
        </w:rPr>
        <w:t>和</w:t>
      </w:r>
      <w:r>
        <w:rPr>
          <w:rFonts w:hint="eastAsia" w:ascii="仿宋_GB2312" w:hAnsi="仿宋_GB2312" w:eastAsia="仿宋_GB2312" w:cs="仿宋_GB2312"/>
          <w:bCs/>
          <w:color w:val="auto"/>
          <w:spacing w:val="-5"/>
          <w:sz w:val="32"/>
          <w:szCs w:val="32"/>
        </w:rPr>
        <w:t>企业</w:t>
      </w:r>
      <w:r>
        <w:rPr>
          <w:rFonts w:hint="eastAsia" w:ascii="仿宋_GB2312" w:hAnsi="仿宋_GB2312" w:eastAsia="仿宋_GB2312" w:cs="仿宋_GB2312"/>
          <w:bCs/>
          <w:color w:val="auto"/>
          <w:sz w:val="32"/>
          <w:szCs w:val="32"/>
        </w:rPr>
        <w:t>主体责任，</w:t>
      </w:r>
      <w:r>
        <w:rPr>
          <w:rFonts w:hint="eastAsia" w:ascii="仿宋_GB2312" w:hAnsi="仿宋_GB2312" w:eastAsia="仿宋_GB2312" w:cs="仿宋_GB2312"/>
          <w:bCs/>
          <w:color w:val="auto"/>
          <w:sz w:val="32"/>
          <w:szCs w:val="32"/>
          <w:lang w:eastAsia="zh-CN"/>
        </w:rPr>
        <w:t>认真</w:t>
      </w:r>
      <w:r>
        <w:rPr>
          <w:rFonts w:eastAsia="仿宋_GB2312"/>
          <w:color w:val="auto"/>
          <w:sz w:val="32"/>
          <w:szCs w:val="32"/>
        </w:rPr>
        <w:t>分析研判</w:t>
      </w:r>
      <w:r>
        <w:rPr>
          <w:rFonts w:hint="eastAsia" w:eastAsia="仿宋_GB2312"/>
          <w:color w:val="auto"/>
          <w:sz w:val="32"/>
          <w:szCs w:val="32"/>
          <w:lang w:val="en-US" w:eastAsia="zh-CN"/>
        </w:rPr>
        <w:t>摩托车、电动自行车、三轮车、</w:t>
      </w:r>
      <w:r>
        <w:rPr>
          <w:rFonts w:hint="eastAsia" w:eastAsia="仿宋_GB2312"/>
          <w:color w:val="auto"/>
          <w:sz w:val="32"/>
          <w:szCs w:val="32"/>
          <w:lang w:eastAsia="zh-CN"/>
        </w:rPr>
        <w:t>客货运车辆等</w:t>
      </w:r>
      <w:r>
        <w:rPr>
          <w:rFonts w:eastAsia="仿宋_GB2312"/>
          <w:color w:val="auto"/>
          <w:sz w:val="32"/>
          <w:szCs w:val="32"/>
        </w:rPr>
        <w:t>道路</w:t>
      </w:r>
      <w:r>
        <w:rPr>
          <w:rFonts w:hint="eastAsia" w:eastAsia="仿宋_GB2312"/>
          <w:color w:val="auto"/>
          <w:sz w:val="32"/>
          <w:szCs w:val="32"/>
          <w:lang w:eastAsia="zh-CN"/>
        </w:rPr>
        <w:t>交通运输</w:t>
      </w:r>
      <w:r>
        <w:rPr>
          <w:rFonts w:eastAsia="仿宋_GB2312"/>
          <w:color w:val="auto"/>
          <w:sz w:val="32"/>
          <w:szCs w:val="32"/>
        </w:rPr>
        <w:t>安全风险，强化源头治理，</w:t>
      </w:r>
      <w:r>
        <w:rPr>
          <w:rFonts w:hint="eastAsia" w:ascii="仿宋_GB2312" w:hAnsi="Times New Roman" w:eastAsia="仿宋_GB2312" w:cs="Times New Roman"/>
          <w:bCs/>
          <w:color w:val="auto"/>
          <w:sz w:val="32"/>
          <w:szCs w:val="32"/>
        </w:rPr>
        <w:t>有效管控安全风险，及时消除事故隐患，</w:t>
      </w:r>
      <w:r>
        <w:rPr>
          <w:rFonts w:hint="eastAsia" w:ascii="仿宋_GB2312" w:hAnsi="Times New Roman" w:eastAsia="仿宋_GB2312" w:cs="Times New Roman"/>
          <w:bCs/>
          <w:color w:val="auto"/>
          <w:sz w:val="32"/>
          <w:szCs w:val="32"/>
          <w:lang w:eastAsia="zh-CN"/>
        </w:rPr>
        <w:t>确保我县道路交通运输安全发展</w:t>
      </w:r>
      <w:r>
        <w:rPr>
          <w:rFonts w:hint="eastAsia" w:ascii="仿宋_GB2312" w:hAnsi="Times New Roman" w:eastAsia="仿宋_GB2312" w:cs="Times New Roman"/>
          <w:bCs/>
          <w:color w:val="auto"/>
          <w:sz w:val="32"/>
          <w:szCs w:val="32"/>
        </w:rPr>
        <w:t>。</w:t>
      </w:r>
    </w:p>
    <w:p>
      <w:pPr>
        <w:pStyle w:val="4"/>
        <w:numPr>
          <w:ilvl w:val="0"/>
          <w:numId w:val="0"/>
        </w:numPr>
        <w:ind w:firstLine="640" w:firstLineChars="200"/>
        <w:rPr>
          <w:rFonts w:hint="eastAsia" w:ascii="楷体_GB2312" w:eastAsia="楷体_GB2312"/>
          <w:color w:val="000000" w:themeColor="text1"/>
          <w:szCs w:val="32"/>
          <w:lang w:eastAsia="zh-CN"/>
          <w14:textFill>
            <w14:solidFill>
              <w14:schemeClr w14:val="tx1"/>
            </w14:solidFill>
          </w14:textFill>
        </w:rPr>
      </w:pPr>
      <w:bookmarkStart w:id="101" w:name="_Toc1215648388"/>
      <w:bookmarkStart w:id="102" w:name="_Toc1562212141"/>
      <w:r>
        <w:rPr>
          <w:rFonts w:hint="eastAsia" w:ascii="楷体_GB2312" w:hAnsi="楷体_GB2312" w:eastAsia="楷体_GB2312" w:cs="楷体_GB2312"/>
          <w:color w:val="auto"/>
          <w:szCs w:val="32"/>
        </w:rPr>
        <w:t>（</w:t>
      </w:r>
      <w:r>
        <w:rPr>
          <w:rFonts w:hint="eastAsia" w:ascii="楷体_GB2312" w:hAnsi="楷体_GB2312" w:eastAsia="楷体_GB2312" w:cs="楷体_GB2312"/>
          <w:color w:val="auto"/>
          <w:szCs w:val="32"/>
          <w:lang w:eastAsia="zh-CN"/>
        </w:rPr>
        <w:t>二</w:t>
      </w:r>
      <w:r>
        <w:rPr>
          <w:rFonts w:hint="eastAsia" w:ascii="楷体_GB2312" w:hAnsi="楷体_GB2312" w:eastAsia="楷体_GB2312" w:cs="楷体_GB2312"/>
          <w:color w:val="auto"/>
          <w:szCs w:val="32"/>
        </w:rPr>
        <w:t>）</w:t>
      </w:r>
      <w:r>
        <w:rPr>
          <w:rFonts w:hint="eastAsia" w:ascii="楷体_GB2312" w:hAnsi="楷体_GB2312" w:eastAsia="楷体_GB2312" w:cs="楷体_GB2312"/>
          <w:color w:val="auto"/>
          <w:szCs w:val="32"/>
          <w:lang w:eastAsia="zh-CN"/>
        </w:rPr>
        <w:t>强化</w:t>
      </w:r>
      <w:r>
        <w:rPr>
          <w:rFonts w:hint="eastAsia" w:ascii="楷体_GB2312" w:hAnsi="楷体_GB2312" w:cs="楷体_GB2312"/>
          <w:color w:val="auto"/>
          <w:szCs w:val="32"/>
          <w:lang w:eastAsia="zh-CN"/>
        </w:rPr>
        <w:t>联合</w:t>
      </w:r>
      <w:r>
        <w:rPr>
          <w:rFonts w:hint="eastAsia" w:ascii="楷体_GB2312" w:hAnsi="楷体_GB2312" w:eastAsia="楷体_GB2312" w:cs="楷体_GB2312"/>
          <w:color w:val="auto"/>
          <w:szCs w:val="32"/>
          <w:lang w:eastAsia="zh-CN"/>
        </w:rPr>
        <w:t>监管</w:t>
      </w:r>
      <w:r>
        <w:rPr>
          <w:rFonts w:hint="eastAsia" w:ascii="楷体_GB2312" w:hAnsi="楷体_GB2312" w:eastAsia="楷体_GB2312" w:cs="楷体_GB2312"/>
          <w:color w:val="auto"/>
          <w:szCs w:val="32"/>
        </w:rPr>
        <w:t>，</w:t>
      </w:r>
      <w:bookmarkEnd w:id="101"/>
      <w:r>
        <w:rPr>
          <w:rFonts w:hint="eastAsia" w:ascii="楷体_GB2312" w:hAnsi="楷体_GB2312" w:cs="楷体_GB2312"/>
          <w:color w:val="auto"/>
          <w:szCs w:val="32"/>
          <w:lang w:eastAsia="zh-CN"/>
        </w:rPr>
        <w:t>形成道路交通安全良好格局</w:t>
      </w:r>
      <w:bookmarkEnd w:id="102"/>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bCs/>
          <w:color w:val="auto"/>
          <w:kern w:val="44"/>
          <w:sz w:val="32"/>
          <w:szCs w:val="44"/>
          <w:lang w:val="en-US" w:eastAsia="zh-CN" w:bidi="ar-SA"/>
        </w:rPr>
      </w:pPr>
      <w:r>
        <w:rPr>
          <w:rFonts w:hint="eastAsia" w:ascii="仿宋_GB2312" w:hAnsi="仿宋_GB2312" w:eastAsia="仿宋_GB2312" w:cs="仿宋_GB2312"/>
          <w:color w:val="auto"/>
          <w:sz w:val="32"/>
          <w:szCs w:val="32"/>
          <w:lang w:val="en-US" w:eastAsia="zh-CN"/>
        </w:rPr>
        <w:t>公安交警部门、</w:t>
      </w:r>
      <w:r>
        <w:rPr>
          <w:rFonts w:hint="eastAsia" w:ascii="仿宋_GB2312" w:hAnsi="仿宋_GB2312" w:eastAsia="仿宋_GB2312" w:cs="仿宋_GB2312"/>
          <w:bCs/>
          <w:color w:val="auto"/>
          <w:kern w:val="44"/>
          <w:sz w:val="32"/>
          <w:szCs w:val="44"/>
          <w:lang w:val="en-US" w:eastAsia="zh-CN" w:bidi="ar-SA"/>
        </w:rPr>
        <w:t>交通运输部门</w:t>
      </w:r>
      <w:r>
        <w:rPr>
          <w:rFonts w:hint="eastAsia" w:ascii="仿宋_GB2312" w:hAnsi="仿宋_GB2312" w:eastAsia="仿宋_GB2312" w:cs="仿宋_GB2312"/>
          <w:color w:val="auto"/>
          <w:sz w:val="32"/>
          <w:szCs w:val="32"/>
          <w:lang w:val="en-US" w:eastAsia="zh-CN"/>
        </w:rPr>
        <w:t>和属地政府</w:t>
      </w:r>
      <w:r>
        <w:rPr>
          <w:rFonts w:hint="eastAsia" w:ascii="仿宋_GB2312" w:hAnsi="仿宋_GB2312" w:eastAsia="仿宋_GB2312" w:cs="仿宋_GB2312"/>
          <w:bCs/>
          <w:color w:val="auto"/>
          <w:kern w:val="44"/>
          <w:sz w:val="32"/>
          <w:szCs w:val="44"/>
          <w:lang w:val="en-US" w:eastAsia="zh-CN" w:bidi="ar-SA"/>
        </w:rPr>
        <w:t>应健全联合执法长效监管机制，坚持联合执法，共同治理，形成合力。通过“三联动”“五联动”以及专项整治，强化路面巡查、站点检查，</w:t>
      </w:r>
      <w:r>
        <w:rPr>
          <w:rFonts w:hint="eastAsia" w:ascii="仿宋_GB2312" w:hAnsi="仿宋_GB2312" w:eastAsia="仿宋_GB2312" w:cs="仿宋_GB2312"/>
          <w:color w:val="auto"/>
          <w:sz w:val="32"/>
          <w:szCs w:val="32"/>
          <w:lang w:val="en-US" w:eastAsia="zh-CN"/>
        </w:rPr>
        <w:t>严厉查处打击无证驾驶、疲劳驾驶、酒驾醉驾、超速超载、非法营运、闯红灯、摩托车驾乘人员未戴安全头盔等交通违法违规行为。</w:t>
      </w:r>
    </w:p>
    <w:p>
      <w:pPr>
        <w:pStyle w:val="3"/>
        <w:keepNext w:val="0"/>
        <w:keepLines w:val="0"/>
        <w:pageBreakBefore w:val="0"/>
        <w:kinsoku/>
        <w:wordWrap/>
        <w:overflowPunct/>
        <w:topLinePunct w:val="0"/>
        <w:autoSpaceDE/>
        <w:autoSpaceDN/>
        <w:bidi w:val="0"/>
        <w:spacing w:line="578" w:lineRule="exact"/>
        <w:textAlignment w:val="auto"/>
        <w:outlineLvl w:val="1"/>
        <w:rPr>
          <w:rFonts w:hint="eastAsia" w:ascii="楷体_GB2312" w:eastAsia="楷体_GB2312"/>
          <w:color w:val="000000" w:themeColor="text1"/>
          <w:szCs w:val="32"/>
          <w:lang w:eastAsia="zh-CN"/>
          <w14:textFill>
            <w14:solidFill>
              <w14:schemeClr w14:val="tx1"/>
            </w14:solidFill>
          </w14:textFill>
        </w:rPr>
      </w:pPr>
      <w:bookmarkStart w:id="103" w:name="_Toc246390555"/>
      <w:bookmarkStart w:id="104" w:name="_Toc453843744"/>
      <w:r>
        <w:rPr>
          <w:rFonts w:hint="eastAsia" w:ascii="楷体_GB2312" w:hAnsi="楷体_GB2312" w:eastAsia="楷体_GB2312" w:cs="楷体_GB2312"/>
          <w:color w:val="auto"/>
          <w:szCs w:val="32"/>
        </w:rPr>
        <w:t>（</w:t>
      </w:r>
      <w:r>
        <w:rPr>
          <w:rFonts w:hint="eastAsia" w:ascii="楷体_GB2312" w:hAnsi="楷体_GB2312" w:eastAsia="楷体_GB2312" w:cs="楷体_GB2312"/>
          <w:color w:val="auto"/>
          <w:szCs w:val="32"/>
          <w:lang w:eastAsia="zh-CN"/>
        </w:rPr>
        <w:t>三</w:t>
      </w:r>
      <w:r>
        <w:rPr>
          <w:rFonts w:hint="eastAsia" w:ascii="楷体_GB2312" w:hAnsi="楷体_GB2312" w:eastAsia="楷体_GB2312" w:cs="楷体_GB2312"/>
          <w:color w:val="auto"/>
          <w:szCs w:val="32"/>
        </w:rPr>
        <w:t>）健全责任体系，压实企业主体责任</w:t>
      </w:r>
      <w:bookmarkEnd w:id="103"/>
      <w:bookmarkEnd w:id="104"/>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客运企业应牢固树立安全发展理念，切实增强安全生产主体意识、责任意识和法治观念。应建立健全并落实全员安全生产责任制、安全生产规章制度和企业内部隐患报告奖励制度，切实加强对从业人员安全生产教育培训和管理，督促驾驶人员遵守交通规则，认真落实风险辨识管控和隐患排查治理双重预防机制，及时发现并消除车辆存在的安全隐患，加强对人、车的动态监控和全时空管理，及时发现、制止和纠正车辆“带病”运行、超载超速、违规停放等问题。</w:t>
      </w:r>
    </w:p>
    <w:p>
      <w:pPr>
        <w:pStyle w:val="4"/>
        <w:numPr>
          <w:ilvl w:val="0"/>
          <w:numId w:val="0"/>
        </w:numPr>
        <w:ind w:firstLine="640" w:firstLineChars="200"/>
        <w:rPr>
          <w:rFonts w:hint="eastAsia" w:ascii="楷体_GB2312" w:eastAsia="楷体_GB2312"/>
          <w:color w:val="000000" w:themeColor="text1"/>
          <w:szCs w:val="32"/>
          <w:lang w:eastAsia="zh-CN"/>
          <w14:textFill>
            <w14:solidFill>
              <w14:schemeClr w14:val="tx1"/>
            </w14:solidFill>
          </w14:textFill>
        </w:rPr>
      </w:pPr>
      <w:bookmarkStart w:id="105" w:name="_Toc1404944454"/>
      <w:bookmarkStart w:id="106" w:name="_Toc1885094504"/>
      <w:r>
        <w:rPr>
          <w:rFonts w:hint="eastAsia" w:ascii="楷体_GB2312" w:hAnsi="楷体_GB2312" w:cs="楷体_GB2312"/>
          <w:color w:val="auto"/>
          <w:szCs w:val="32"/>
          <w:lang w:eastAsia="zh-CN"/>
        </w:rPr>
        <w:t>（四）加强宣传教育，</w:t>
      </w:r>
      <w:bookmarkEnd w:id="105"/>
      <w:r>
        <w:rPr>
          <w:rFonts w:hint="eastAsia" w:ascii="楷体_GB2312" w:hAnsi="楷体_GB2312" w:cs="楷体_GB2312"/>
          <w:color w:val="auto"/>
          <w:szCs w:val="32"/>
          <w:lang w:eastAsia="zh-CN"/>
        </w:rPr>
        <w:t>提高交通安全风险意识</w:t>
      </w:r>
      <w:bookmarkEnd w:id="106"/>
    </w:p>
    <w:p>
      <w:pPr>
        <w:pStyle w:val="4"/>
        <w:jc w:val="both"/>
        <w:rPr>
          <w:rFonts w:hint="eastAsia" w:ascii="仿宋_GB2312" w:hAnsi="仿宋_GB2312" w:eastAsia="仿宋_GB2312" w:cs="仿宋_GB2312"/>
          <w:bCs/>
          <w:color w:val="auto"/>
          <w:kern w:val="44"/>
          <w:sz w:val="32"/>
          <w:szCs w:val="44"/>
          <w:lang w:val="en-US" w:eastAsia="zh-CN" w:bidi="ar-SA"/>
        </w:rPr>
      </w:pPr>
      <w:bookmarkStart w:id="107" w:name="_Toc1569169470"/>
      <w:bookmarkStart w:id="108" w:name="_Toc338051778"/>
      <w:bookmarkStart w:id="109" w:name="_Toc1922847981"/>
      <w:r>
        <w:rPr>
          <w:rFonts w:hint="eastAsia" w:ascii="仿宋_GB2312" w:hAnsi="仿宋_GB2312" w:eastAsia="仿宋_GB2312" w:cs="仿宋_GB2312"/>
          <w:color w:val="auto"/>
          <w:sz w:val="32"/>
          <w:szCs w:val="32"/>
          <w:lang w:val="en-US" w:eastAsia="zh-CN"/>
        </w:rPr>
        <w:t>公安交警部门、交通运输部门和属地政府应加强道路交通安全宣传教育工作，丰富道路交通安全宣传形式，充分利用互联网、新媒体、传统媒介、有线电视等多种渠道，扎实开展道路交通安全宣传和警示教育，进一步增强社会公众交通安全风险防范意识和自救互救、紧急避险能力。</w:t>
      </w:r>
      <w:bookmarkEnd w:id="107"/>
      <w:bookmarkEnd w:id="108"/>
      <w:bookmarkEnd w:id="109"/>
    </w:p>
    <w:p>
      <w:pPr>
        <w:rPr>
          <w:rFonts w:hint="eastAsia"/>
        </w:rPr>
      </w:pPr>
    </w:p>
    <w:p>
      <w:pPr>
        <w:pStyle w:val="2"/>
        <w:rPr>
          <w:rFonts w:hint="eastAsia"/>
        </w:rPr>
      </w:pPr>
    </w:p>
    <w:bookmarkEnd w:id="83"/>
    <w:bookmarkEnd w:id="84"/>
    <w:p>
      <w:pPr>
        <w:keepNext w:val="0"/>
        <w:keepLines w:val="0"/>
        <w:widowControl/>
        <w:suppressLineNumbers w:val="0"/>
        <w:jc w:val="left"/>
        <w:rPr>
          <w:rFonts w:hint="eastAsia" w:ascii="Times New Roman" w:eastAsia="仿宋_GB2312" w:cs="仿宋_GB2312"/>
          <w:color w:val="000000"/>
          <w:sz w:val="32"/>
          <w:szCs w:val="32"/>
          <w:lang w:val="en-US" w:eastAsia="zh-CN"/>
        </w:rPr>
      </w:pPr>
      <w:r>
        <w:rPr>
          <w:rFonts w:hint="eastAsia" w:ascii="Times New Roman" w:hAnsi="仿宋" w:eastAsia="仿宋" w:cs="Times New Roman"/>
          <w:color w:val="000000"/>
          <w:kern w:val="2"/>
          <w:sz w:val="32"/>
          <w:szCs w:val="32"/>
          <w:lang w:val="en-US" w:eastAsia="zh-CN" w:bidi="ar"/>
        </w:rPr>
        <w:t xml:space="preserve">                  </w:t>
      </w:r>
    </w:p>
    <w:p>
      <w:pPr>
        <w:pStyle w:val="41"/>
        <w:widowControl/>
        <w:spacing w:line="578" w:lineRule="exact"/>
        <w:rPr>
          <w:rFonts w:hint="eastAsia" w:ascii="Times New Roman" w:eastAsia="仿宋_GB2312" w:cs="仿宋_GB2312"/>
          <w:color w:val="000000"/>
          <w:sz w:val="32"/>
          <w:szCs w:val="32"/>
          <w:lang w:val="en-US" w:eastAsia="zh-CN"/>
        </w:rPr>
      </w:pPr>
    </w:p>
    <w:p>
      <w:pPr>
        <w:pStyle w:val="41"/>
        <w:widowControl/>
        <w:spacing w:line="578" w:lineRule="exact"/>
        <w:ind w:firstLine="3840" w:firstLineChars="1200"/>
        <w:rPr>
          <w:rFonts w:hint="eastAsia" w:eastAsia="仿宋_GB2312" w:cs="仿宋_GB2312"/>
          <w:color w:val="000000"/>
          <w:sz w:val="32"/>
          <w:szCs w:val="32"/>
          <w:lang w:val="en-US" w:eastAsia="zh-CN"/>
        </w:rPr>
      </w:pPr>
      <w:r>
        <w:rPr>
          <w:rFonts w:hint="eastAsia" w:eastAsia="仿宋_GB2312" w:cs="仿宋_GB2312"/>
          <w:color w:val="000000"/>
          <w:sz w:val="32"/>
          <w:szCs w:val="32"/>
          <w:lang w:val="en-US" w:eastAsia="zh-CN"/>
        </w:rPr>
        <w:t>泸县玉蟾四川某运业集团公司</w:t>
      </w:r>
    </w:p>
    <w:p>
      <w:pPr>
        <w:pStyle w:val="41"/>
        <w:widowControl/>
        <w:spacing w:line="578" w:lineRule="exact"/>
        <w:ind w:firstLine="3200" w:firstLineChars="1000"/>
        <w:rPr>
          <w:rFonts w:hint="eastAsia" w:ascii="Times New Roman" w:eastAsia="仿宋_GB2312" w:cs="仿宋_GB2312"/>
          <w:color w:val="000000"/>
          <w:sz w:val="32"/>
          <w:szCs w:val="32"/>
          <w:lang w:val="en-US" w:eastAsia="zh-CN"/>
        </w:rPr>
      </w:pPr>
      <w:r>
        <w:rPr>
          <w:rFonts w:hint="eastAsia" w:eastAsia="仿宋_GB2312" w:cs="仿宋_GB2312"/>
          <w:color w:val="000000"/>
          <w:sz w:val="32"/>
          <w:szCs w:val="32"/>
          <w:lang w:val="en-US" w:eastAsia="zh-CN"/>
        </w:rPr>
        <w:t>“9·11”一般道路交通事故</w:t>
      </w:r>
      <w:r>
        <w:rPr>
          <w:rFonts w:hint="eastAsia" w:ascii="Times New Roman" w:eastAsia="仿宋_GB2312" w:cs="仿宋_GB2312"/>
          <w:color w:val="000000"/>
          <w:sz w:val="32"/>
          <w:szCs w:val="32"/>
          <w:lang w:val="en-US" w:eastAsia="zh-CN"/>
        </w:rPr>
        <w:t>调查组</w:t>
      </w:r>
    </w:p>
    <w:p>
      <w:pPr>
        <w:pStyle w:val="41"/>
        <w:widowControl/>
        <w:spacing w:line="578" w:lineRule="exact"/>
        <w:ind w:left="0" w:firstLine="5110" w:firstLineChars="1597"/>
        <w:rPr>
          <w:rFonts w:hint="default" w:ascii="Times New Roman" w:eastAsia="仿宋_GB2312" w:cs="仿宋_GB2312"/>
          <w:color w:val="000000"/>
          <w:sz w:val="32"/>
          <w:szCs w:val="32"/>
          <w:lang w:val="en-US" w:eastAsia="zh-CN"/>
        </w:rPr>
      </w:pPr>
      <w:r>
        <w:rPr>
          <w:rFonts w:hint="eastAsia" w:ascii="Times New Roman" w:eastAsia="仿宋_GB2312" w:cs="仿宋_GB2312"/>
          <w:color w:val="000000"/>
          <w:sz w:val="32"/>
          <w:szCs w:val="32"/>
          <w:lang w:val="en-US" w:eastAsia="zh-CN"/>
        </w:rPr>
        <w:t>2024年</w:t>
      </w:r>
      <w:r>
        <w:rPr>
          <w:rFonts w:hint="eastAsia" w:eastAsia="仿宋_GB2312" w:cs="仿宋_GB2312"/>
          <w:color w:val="000000"/>
          <w:sz w:val="32"/>
          <w:szCs w:val="32"/>
          <w:lang w:val="en-US" w:eastAsia="zh-CN"/>
        </w:rPr>
        <w:t>10</w:t>
      </w:r>
      <w:r>
        <w:rPr>
          <w:rFonts w:hint="eastAsia" w:ascii="Times New Roman" w:eastAsia="仿宋_GB2312" w:cs="仿宋_GB2312"/>
          <w:color w:val="000000"/>
          <w:sz w:val="32"/>
          <w:szCs w:val="32"/>
          <w:lang w:val="en-US" w:eastAsia="zh-CN"/>
        </w:rPr>
        <w:t>月</w:t>
      </w:r>
      <w:r>
        <w:rPr>
          <w:rFonts w:hint="eastAsia" w:eastAsia="仿宋_GB2312" w:cs="仿宋_GB2312"/>
          <w:color w:val="000000"/>
          <w:sz w:val="32"/>
          <w:szCs w:val="32"/>
          <w:lang w:val="en-US" w:eastAsia="zh-CN"/>
        </w:rPr>
        <w:t>23</w:t>
      </w:r>
      <w:r>
        <w:rPr>
          <w:rFonts w:hint="eastAsia" w:ascii="Times New Roman" w:eastAsia="仿宋_GB2312" w:cs="仿宋_GB2312"/>
          <w:color w:val="000000"/>
          <w:sz w:val="32"/>
          <w:szCs w:val="32"/>
          <w:lang w:val="en-US" w:eastAsia="zh-CN"/>
        </w:rPr>
        <w:t>日</w:t>
      </w:r>
    </w:p>
    <w:p>
      <w:pPr>
        <w:pStyle w:val="41"/>
        <w:widowControl/>
        <w:spacing w:line="578" w:lineRule="exact"/>
        <w:rPr>
          <w:rFonts w:hint="eastAsia" w:ascii="方正小标宋_GBK" w:hAnsi="方正小标宋_GBK" w:eastAsia="方正小标宋_GBK" w:cs="方正小标宋_GBK"/>
          <w:color w:val="000000"/>
          <w:sz w:val="32"/>
          <w:szCs w:val="32"/>
          <w:lang w:eastAsia="zh-CN"/>
        </w:rPr>
      </w:pPr>
    </w:p>
    <w:p>
      <w:pPr>
        <w:pStyle w:val="41"/>
        <w:widowControl/>
        <w:spacing w:line="578" w:lineRule="exact"/>
        <w:rPr>
          <w:rFonts w:hint="eastAsia" w:ascii="方正小标宋_GBK" w:hAnsi="方正小标宋_GBK" w:eastAsia="方正小标宋_GBK" w:cs="方正小标宋_GBK"/>
          <w:color w:val="000000"/>
          <w:sz w:val="32"/>
          <w:szCs w:val="32"/>
          <w:lang w:eastAsia="zh-CN"/>
        </w:rPr>
      </w:pPr>
    </w:p>
    <w:p>
      <w:pPr>
        <w:pStyle w:val="41"/>
        <w:widowControl/>
        <w:spacing w:line="578" w:lineRule="exact"/>
        <w:rPr>
          <w:rFonts w:hint="eastAsia" w:ascii="方正小标宋_GBK" w:hAnsi="方正小标宋_GBK" w:eastAsia="方正小标宋_GBK" w:cs="方正小标宋_GBK"/>
          <w:color w:val="000000"/>
          <w:sz w:val="30"/>
          <w:szCs w:val="30"/>
          <w:lang w:eastAsia="zh-CN"/>
        </w:rPr>
      </w:pPr>
    </w:p>
    <w:p>
      <w:pPr>
        <w:pStyle w:val="41"/>
        <w:widowControl/>
        <w:spacing w:line="578" w:lineRule="exact"/>
        <w:rPr>
          <w:rFonts w:hint="eastAsia" w:ascii="方正小标宋_GBK" w:hAnsi="方正小标宋_GBK" w:eastAsia="方正小标宋_GBK" w:cs="方正小标宋_GBK"/>
          <w:color w:val="000000"/>
          <w:sz w:val="30"/>
          <w:szCs w:val="30"/>
          <w:lang w:eastAsia="zh-CN"/>
        </w:rPr>
      </w:pPr>
    </w:p>
    <w:p>
      <w:pPr>
        <w:pStyle w:val="41"/>
        <w:widowControl/>
        <w:spacing w:line="578" w:lineRule="exact"/>
        <w:jc w:val="center"/>
        <w:rPr>
          <w:rFonts w:hint="eastAsia" w:ascii="方正小标宋_GBK" w:hAnsi="方正小标宋_GBK" w:eastAsia="方正小标宋_GBK" w:cs="方正小标宋_GBK"/>
          <w:color w:val="000000"/>
          <w:sz w:val="30"/>
          <w:szCs w:val="30"/>
          <w:lang w:val="en-US" w:eastAsia="zh-CN"/>
        </w:rPr>
      </w:pPr>
    </w:p>
    <w:p>
      <w:pPr>
        <w:pStyle w:val="41"/>
        <w:widowControl/>
        <w:spacing w:line="578" w:lineRule="exact"/>
        <w:jc w:val="center"/>
        <w:rPr>
          <w:rFonts w:hint="eastAsia" w:ascii="方正小标宋_GBK" w:hAnsi="方正小标宋_GBK" w:eastAsia="方正小标宋_GBK" w:cs="方正小标宋_GBK"/>
          <w:color w:val="000000"/>
          <w:sz w:val="30"/>
          <w:szCs w:val="30"/>
          <w:lang w:val="en-US" w:eastAsia="zh-CN"/>
        </w:rPr>
      </w:pPr>
    </w:p>
    <w:p>
      <w:pPr>
        <w:pStyle w:val="41"/>
        <w:widowControl/>
        <w:spacing w:line="578" w:lineRule="exact"/>
        <w:jc w:val="center"/>
        <w:rPr>
          <w:rFonts w:hint="eastAsia" w:ascii="方正小标宋_GBK" w:hAnsi="方正小标宋_GBK" w:eastAsia="方正小标宋_GBK" w:cs="方正小标宋_GBK"/>
          <w:color w:val="000000"/>
          <w:sz w:val="30"/>
          <w:szCs w:val="30"/>
          <w:lang w:val="en-US" w:eastAsia="zh-CN"/>
        </w:rPr>
      </w:pPr>
    </w:p>
    <w:p>
      <w:pPr>
        <w:pStyle w:val="41"/>
        <w:widowControl/>
        <w:spacing w:line="578" w:lineRule="exact"/>
        <w:ind w:firstLine="600" w:firstLineChars="200"/>
        <w:jc w:val="both"/>
        <w:rPr>
          <w:rFonts w:hint="eastAsia" w:ascii="方正小标宋_GBK" w:hAnsi="方正小标宋_GBK" w:eastAsia="方正小标宋_GBK" w:cs="方正小标宋_GBK"/>
          <w:color w:val="000000"/>
          <w:sz w:val="30"/>
          <w:szCs w:val="30"/>
          <w:lang w:val="en-US" w:eastAsia="zh-CN"/>
        </w:rPr>
      </w:pPr>
    </w:p>
    <w:p>
      <w:pPr>
        <w:keepNext w:val="0"/>
        <w:keepLines w:val="0"/>
        <w:widowControl/>
        <w:suppressLineNumbers w:val="0"/>
        <w:jc w:val="both"/>
        <w:rPr>
          <w:rFonts w:hint="default" w:ascii="Times New Roman" w:hAnsi="Times New Roman" w:eastAsia="仿宋_GB2312" w:cs="Times New Roman"/>
          <w:bCs/>
          <w:sz w:val="32"/>
          <w:szCs w:val="32"/>
        </w:rPr>
      </w:pPr>
    </w:p>
    <w:sectPr>
      <w:footerReference r:id="rId5" w:type="first"/>
      <w:headerReference r:id="rId3" w:type="default"/>
      <w:footerReference r:id="rId4" w:type="default"/>
      <w:pgSz w:w="11906" w:h="16838"/>
      <w:pgMar w:top="2098" w:right="1474" w:bottom="1985" w:left="1588"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等线 Light">
    <w:altName w:val="C059"/>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9"/>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doNotCompress"/>
  <w:compat>
    <w:balanceSingleByteDoubleByteWidth/>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YzZlYmIyN2U1YjRiOGQ5ODExYTlhZWNlYmY2MjQifQ=="/>
  </w:docVars>
  <w:rsids>
    <w:rsidRoot w:val="00DC2033"/>
    <w:rsid w:val="00003BD3"/>
    <w:rsid w:val="00004B85"/>
    <w:rsid w:val="000074B7"/>
    <w:rsid w:val="00012CA6"/>
    <w:rsid w:val="00014226"/>
    <w:rsid w:val="00014A3D"/>
    <w:rsid w:val="00014BED"/>
    <w:rsid w:val="00017E4C"/>
    <w:rsid w:val="00020F64"/>
    <w:rsid w:val="00022CF0"/>
    <w:rsid w:val="00025D4F"/>
    <w:rsid w:val="000345A1"/>
    <w:rsid w:val="000345B8"/>
    <w:rsid w:val="000458A4"/>
    <w:rsid w:val="00054587"/>
    <w:rsid w:val="00056F1B"/>
    <w:rsid w:val="00064D98"/>
    <w:rsid w:val="00071BC5"/>
    <w:rsid w:val="0007531F"/>
    <w:rsid w:val="000804D5"/>
    <w:rsid w:val="000833C9"/>
    <w:rsid w:val="000940F7"/>
    <w:rsid w:val="00094E22"/>
    <w:rsid w:val="000A08B8"/>
    <w:rsid w:val="000A60BD"/>
    <w:rsid w:val="000B2103"/>
    <w:rsid w:val="000B29A6"/>
    <w:rsid w:val="000B6A04"/>
    <w:rsid w:val="000C3642"/>
    <w:rsid w:val="000D7ED0"/>
    <w:rsid w:val="000E3B5A"/>
    <w:rsid w:val="000E5113"/>
    <w:rsid w:val="000E65C5"/>
    <w:rsid w:val="000F4713"/>
    <w:rsid w:val="00106648"/>
    <w:rsid w:val="00106692"/>
    <w:rsid w:val="0010712D"/>
    <w:rsid w:val="001111F5"/>
    <w:rsid w:val="00123D9E"/>
    <w:rsid w:val="001337BA"/>
    <w:rsid w:val="001340D5"/>
    <w:rsid w:val="001400F9"/>
    <w:rsid w:val="00141548"/>
    <w:rsid w:val="00153613"/>
    <w:rsid w:val="001570FF"/>
    <w:rsid w:val="0017039D"/>
    <w:rsid w:val="00175114"/>
    <w:rsid w:val="001759BF"/>
    <w:rsid w:val="001903ED"/>
    <w:rsid w:val="00191C0E"/>
    <w:rsid w:val="00193DB6"/>
    <w:rsid w:val="001968FC"/>
    <w:rsid w:val="0019773D"/>
    <w:rsid w:val="001B25B9"/>
    <w:rsid w:val="001B64BE"/>
    <w:rsid w:val="001C237B"/>
    <w:rsid w:val="001D1CC8"/>
    <w:rsid w:val="001D6270"/>
    <w:rsid w:val="001E2DC7"/>
    <w:rsid w:val="001E41D3"/>
    <w:rsid w:val="001E668C"/>
    <w:rsid w:val="001F1576"/>
    <w:rsid w:val="001F2EF0"/>
    <w:rsid w:val="001F7BB8"/>
    <w:rsid w:val="002007A2"/>
    <w:rsid w:val="0020083C"/>
    <w:rsid w:val="00206532"/>
    <w:rsid w:val="00221C68"/>
    <w:rsid w:val="00224F71"/>
    <w:rsid w:val="0022655F"/>
    <w:rsid w:val="00226593"/>
    <w:rsid w:val="00230266"/>
    <w:rsid w:val="00233701"/>
    <w:rsid w:val="0023651A"/>
    <w:rsid w:val="0023651E"/>
    <w:rsid w:val="0024145A"/>
    <w:rsid w:val="00252BFB"/>
    <w:rsid w:val="002622EA"/>
    <w:rsid w:val="00262E85"/>
    <w:rsid w:val="00267368"/>
    <w:rsid w:val="00276A32"/>
    <w:rsid w:val="0028462A"/>
    <w:rsid w:val="002877DF"/>
    <w:rsid w:val="002A1F25"/>
    <w:rsid w:val="002A4582"/>
    <w:rsid w:val="002A4AEB"/>
    <w:rsid w:val="002A5E72"/>
    <w:rsid w:val="002A6052"/>
    <w:rsid w:val="002B2AFD"/>
    <w:rsid w:val="002B5C82"/>
    <w:rsid w:val="002B681A"/>
    <w:rsid w:val="002B6FB2"/>
    <w:rsid w:val="002B7E9C"/>
    <w:rsid w:val="002C429F"/>
    <w:rsid w:val="002C5420"/>
    <w:rsid w:val="002D3042"/>
    <w:rsid w:val="002D5D55"/>
    <w:rsid w:val="002D7A56"/>
    <w:rsid w:val="002E018D"/>
    <w:rsid w:val="002E2AD8"/>
    <w:rsid w:val="002F2E68"/>
    <w:rsid w:val="002F553D"/>
    <w:rsid w:val="002F59C6"/>
    <w:rsid w:val="00300375"/>
    <w:rsid w:val="00302E16"/>
    <w:rsid w:val="003036A4"/>
    <w:rsid w:val="00310B55"/>
    <w:rsid w:val="00311532"/>
    <w:rsid w:val="00311693"/>
    <w:rsid w:val="00311853"/>
    <w:rsid w:val="003123C0"/>
    <w:rsid w:val="00322691"/>
    <w:rsid w:val="00322B7E"/>
    <w:rsid w:val="003356F4"/>
    <w:rsid w:val="00336A41"/>
    <w:rsid w:val="00340081"/>
    <w:rsid w:val="00347352"/>
    <w:rsid w:val="0034746E"/>
    <w:rsid w:val="00350565"/>
    <w:rsid w:val="0036120C"/>
    <w:rsid w:val="00366EDB"/>
    <w:rsid w:val="00377076"/>
    <w:rsid w:val="00383FB9"/>
    <w:rsid w:val="00384A75"/>
    <w:rsid w:val="003916E4"/>
    <w:rsid w:val="00392527"/>
    <w:rsid w:val="00392B3D"/>
    <w:rsid w:val="003A2AEE"/>
    <w:rsid w:val="003B0072"/>
    <w:rsid w:val="003C2062"/>
    <w:rsid w:val="003D07C8"/>
    <w:rsid w:val="003D3E81"/>
    <w:rsid w:val="003D4695"/>
    <w:rsid w:val="003E7839"/>
    <w:rsid w:val="003F792C"/>
    <w:rsid w:val="0041075E"/>
    <w:rsid w:val="00414FBC"/>
    <w:rsid w:val="00420183"/>
    <w:rsid w:val="00427F31"/>
    <w:rsid w:val="00440550"/>
    <w:rsid w:val="004443AD"/>
    <w:rsid w:val="0044490E"/>
    <w:rsid w:val="00445247"/>
    <w:rsid w:val="004454E2"/>
    <w:rsid w:val="00450446"/>
    <w:rsid w:val="004514CB"/>
    <w:rsid w:val="00454C78"/>
    <w:rsid w:val="00472F70"/>
    <w:rsid w:val="004760D6"/>
    <w:rsid w:val="00476482"/>
    <w:rsid w:val="00481B02"/>
    <w:rsid w:val="004834F2"/>
    <w:rsid w:val="00490D6E"/>
    <w:rsid w:val="00492470"/>
    <w:rsid w:val="00494A18"/>
    <w:rsid w:val="004959B9"/>
    <w:rsid w:val="00495CA5"/>
    <w:rsid w:val="004A6793"/>
    <w:rsid w:val="004A74E7"/>
    <w:rsid w:val="004B6C38"/>
    <w:rsid w:val="004C6442"/>
    <w:rsid w:val="004C7DEA"/>
    <w:rsid w:val="004D30AF"/>
    <w:rsid w:val="004E524D"/>
    <w:rsid w:val="004F632D"/>
    <w:rsid w:val="004F6BE6"/>
    <w:rsid w:val="00500DCF"/>
    <w:rsid w:val="00503876"/>
    <w:rsid w:val="0050523F"/>
    <w:rsid w:val="0052783E"/>
    <w:rsid w:val="00532F65"/>
    <w:rsid w:val="00533304"/>
    <w:rsid w:val="005336BB"/>
    <w:rsid w:val="005432AF"/>
    <w:rsid w:val="00551D76"/>
    <w:rsid w:val="00555092"/>
    <w:rsid w:val="00571FB8"/>
    <w:rsid w:val="00576A4F"/>
    <w:rsid w:val="00576FA1"/>
    <w:rsid w:val="00583CE9"/>
    <w:rsid w:val="005865FD"/>
    <w:rsid w:val="00592774"/>
    <w:rsid w:val="005A4673"/>
    <w:rsid w:val="005A5884"/>
    <w:rsid w:val="005A7F4F"/>
    <w:rsid w:val="005B3C93"/>
    <w:rsid w:val="005B634F"/>
    <w:rsid w:val="005C06C8"/>
    <w:rsid w:val="005C3B34"/>
    <w:rsid w:val="005D095D"/>
    <w:rsid w:val="005D3CA3"/>
    <w:rsid w:val="005D646E"/>
    <w:rsid w:val="005E1C12"/>
    <w:rsid w:val="005E4AB4"/>
    <w:rsid w:val="005F4A9D"/>
    <w:rsid w:val="005F6951"/>
    <w:rsid w:val="00600251"/>
    <w:rsid w:val="00601804"/>
    <w:rsid w:val="006036E7"/>
    <w:rsid w:val="006041E1"/>
    <w:rsid w:val="00611AA2"/>
    <w:rsid w:val="00616164"/>
    <w:rsid w:val="006175F3"/>
    <w:rsid w:val="0062133F"/>
    <w:rsid w:val="00627EFE"/>
    <w:rsid w:val="00630D56"/>
    <w:rsid w:val="00635D7B"/>
    <w:rsid w:val="00644F9F"/>
    <w:rsid w:val="00645016"/>
    <w:rsid w:val="0064750A"/>
    <w:rsid w:val="00653D4A"/>
    <w:rsid w:val="006566A6"/>
    <w:rsid w:val="00656A53"/>
    <w:rsid w:val="006626E3"/>
    <w:rsid w:val="00666B7C"/>
    <w:rsid w:val="00671028"/>
    <w:rsid w:val="00672D92"/>
    <w:rsid w:val="00680F9A"/>
    <w:rsid w:val="00681CD7"/>
    <w:rsid w:val="006871BB"/>
    <w:rsid w:val="00694381"/>
    <w:rsid w:val="00694FBB"/>
    <w:rsid w:val="006A0F49"/>
    <w:rsid w:val="006A2FCD"/>
    <w:rsid w:val="006A6975"/>
    <w:rsid w:val="006B5885"/>
    <w:rsid w:val="006B723A"/>
    <w:rsid w:val="006C0735"/>
    <w:rsid w:val="006C4510"/>
    <w:rsid w:val="006D527A"/>
    <w:rsid w:val="006D6507"/>
    <w:rsid w:val="006E3F8D"/>
    <w:rsid w:val="006E458E"/>
    <w:rsid w:val="006F2F73"/>
    <w:rsid w:val="006F52CD"/>
    <w:rsid w:val="006F5FB7"/>
    <w:rsid w:val="00701759"/>
    <w:rsid w:val="00701A24"/>
    <w:rsid w:val="00701C27"/>
    <w:rsid w:val="00702E38"/>
    <w:rsid w:val="0070327B"/>
    <w:rsid w:val="00713B60"/>
    <w:rsid w:val="00717FB8"/>
    <w:rsid w:val="00721A09"/>
    <w:rsid w:val="007232C6"/>
    <w:rsid w:val="00723B44"/>
    <w:rsid w:val="00725A30"/>
    <w:rsid w:val="00745283"/>
    <w:rsid w:val="007504AB"/>
    <w:rsid w:val="00752587"/>
    <w:rsid w:val="00757A2A"/>
    <w:rsid w:val="00765D48"/>
    <w:rsid w:val="00771B28"/>
    <w:rsid w:val="00775DAB"/>
    <w:rsid w:val="00777C23"/>
    <w:rsid w:val="00782D5A"/>
    <w:rsid w:val="00792247"/>
    <w:rsid w:val="00793FDA"/>
    <w:rsid w:val="00795388"/>
    <w:rsid w:val="00795B0E"/>
    <w:rsid w:val="007A20EC"/>
    <w:rsid w:val="007C213B"/>
    <w:rsid w:val="007D2A0B"/>
    <w:rsid w:val="007D3FE0"/>
    <w:rsid w:val="007D7C60"/>
    <w:rsid w:val="007E18B1"/>
    <w:rsid w:val="007E284B"/>
    <w:rsid w:val="007E61CA"/>
    <w:rsid w:val="007F10D2"/>
    <w:rsid w:val="008026A0"/>
    <w:rsid w:val="00810587"/>
    <w:rsid w:val="00815C72"/>
    <w:rsid w:val="0081750F"/>
    <w:rsid w:val="0082152E"/>
    <w:rsid w:val="008230D9"/>
    <w:rsid w:val="008258CB"/>
    <w:rsid w:val="008271BC"/>
    <w:rsid w:val="008345DA"/>
    <w:rsid w:val="008417D5"/>
    <w:rsid w:val="00843EAD"/>
    <w:rsid w:val="00855E30"/>
    <w:rsid w:val="00860887"/>
    <w:rsid w:val="00862898"/>
    <w:rsid w:val="00872B0D"/>
    <w:rsid w:val="008765B6"/>
    <w:rsid w:val="00885EDF"/>
    <w:rsid w:val="00885F7C"/>
    <w:rsid w:val="008905BB"/>
    <w:rsid w:val="00895622"/>
    <w:rsid w:val="008A33F8"/>
    <w:rsid w:val="008A35F9"/>
    <w:rsid w:val="008A3878"/>
    <w:rsid w:val="008B139B"/>
    <w:rsid w:val="008B6C40"/>
    <w:rsid w:val="008B7714"/>
    <w:rsid w:val="008C2FF2"/>
    <w:rsid w:val="008C31B8"/>
    <w:rsid w:val="008C5C73"/>
    <w:rsid w:val="008E53EE"/>
    <w:rsid w:val="008F1297"/>
    <w:rsid w:val="008F1F5A"/>
    <w:rsid w:val="008F5FF5"/>
    <w:rsid w:val="008F6EB2"/>
    <w:rsid w:val="008F7B35"/>
    <w:rsid w:val="00901B25"/>
    <w:rsid w:val="009174EE"/>
    <w:rsid w:val="00917811"/>
    <w:rsid w:val="009221FC"/>
    <w:rsid w:val="00923247"/>
    <w:rsid w:val="00933ABB"/>
    <w:rsid w:val="009343C7"/>
    <w:rsid w:val="00934E73"/>
    <w:rsid w:val="0094327F"/>
    <w:rsid w:val="00943D1F"/>
    <w:rsid w:val="00947986"/>
    <w:rsid w:val="009505B3"/>
    <w:rsid w:val="009549B2"/>
    <w:rsid w:val="00955062"/>
    <w:rsid w:val="00956C98"/>
    <w:rsid w:val="00956E3B"/>
    <w:rsid w:val="009578C5"/>
    <w:rsid w:val="0096528F"/>
    <w:rsid w:val="009652C3"/>
    <w:rsid w:val="009677D8"/>
    <w:rsid w:val="00972353"/>
    <w:rsid w:val="009748AC"/>
    <w:rsid w:val="00982CAB"/>
    <w:rsid w:val="00983386"/>
    <w:rsid w:val="00983FB5"/>
    <w:rsid w:val="00986690"/>
    <w:rsid w:val="00992859"/>
    <w:rsid w:val="009A42C3"/>
    <w:rsid w:val="009A68CF"/>
    <w:rsid w:val="009B0D07"/>
    <w:rsid w:val="009B5B88"/>
    <w:rsid w:val="009C3072"/>
    <w:rsid w:val="009C7065"/>
    <w:rsid w:val="009D154F"/>
    <w:rsid w:val="009D7A4F"/>
    <w:rsid w:val="009E0F58"/>
    <w:rsid w:val="009F1FF3"/>
    <w:rsid w:val="009F3A43"/>
    <w:rsid w:val="00A007B0"/>
    <w:rsid w:val="00A00816"/>
    <w:rsid w:val="00A032A3"/>
    <w:rsid w:val="00A041F1"/>
    <w:rsid w:val="00A04680"/>
    <w:rsid w:val="00A052D9"/>
    <w:rsid w:val="00A0554C"/>
    <w:rsid w:val="00A11560"/>
    <w:rsid w:val="00A13417"/>
    <w:rsid w:val="00A2014F"/>
    <w:rsid w:val="00A215F1"/>
    <w:rsid w:val="00A27FB4"/>
    <w:rsid w:val="00A3497F"/>
    <w:rsid w:val="00A47818"/>
    <w:rsid w:val="00A55178"/>
    <w:rsid w:val="00A564B2"/>
    <w:rsid w:val="00A60624"/>
    <w:rsid w:val="00A61496"/>
    <w:rsid w:val="00A6244D"/>
    <w:rsid w:val="00A84528"/>
    <w:rsid w:val="00A9012C"/>
    <w:rsid w:val="00A90C5E"/>
    <w:rsid w:val="00A90DF3"/>
    <w:rsid w:val="00AA04B0"/>
    <w:rsid w:val="00AA17E8"/>
    <w:rsid w:val="00AA22B9"/>
    <w:rsid w:val="00AA4548"/>
    <w:rsid w:val="00AA5DDD"/>
    <w:rsid w:val="00AB5D5C"/>
    <w:rsid w:val="00AC1990"/>
    <w:rsid w:val="00AC20ED"/>
    <w:rsid w:val="00AC378D"/>
    <w:rsid w:val="00AC4D72"/>
    <w:rsid w:val="00AD4DBF"/>
    <w:rsid w:val="00AE3F20"/>
    <w:rsid w:val="00AE6315"/>
    <w:rsid w:val="00AF10C3"/>
    <w:rsid w:val="00AF4D14"/>
    <w:rsid w:val="00B01E32"/>
    <w:rsid w:val="00B02E3B"/>
    <w:rsid w:val="00B03796"/>
    <w:rsid w:val="00B067BA"/>
    <w:rsid w:val="00B10955"/>
    <w:rsid w:val="00B15036"/>
    <w:rsid w:val="00B15FD8"/>
    <w:rsid w:val="00B17E50"/>
    <w:rsid w:val="00B317CC"/>
    <w:rsid w:val="00B336E0"/>
    <w:rsid w:val="00B34A9E"/>
    <w:rsid w:val="00B444C9"/>
    <w:rsid w:val="00B60E86"/>
    <w:rsid w:val="00B618A9"/>
    <w:rsid w:val="00B62A9C"/>
    <w:rsid w:val="00B661B9"/>
    <w:rsid w:val="00B76A1E"/>
    <w:rsid w:val="00B773FC"/>
    <w:rsid w:val="00B828C5"/>
    <w:rsid w:val="00B95B7C"/>
    <w:rsid w:val="00B95EF3"/>
    <w:rsid w:val="00B960DC"/>
    <w:rsid w:val="00B979AA"/>
    <w:rsid w:val="00BA1673"/>
    <w:rsid w:val="00BA6B84"/>
    <w:rsid w:val="00BB054F"/>
    <w:rsid w:val="00BC2B19"/>
    <w:rsid w:val="00BD4582"/>
    <w:rsid w:val="00BD54DE"/>
    <w:rsid w:val="00BD7708"/>
    <w:rsid w:val="00BE4A13"/>
    <w:rsid w:val="00BE5D03"/>
    <w:rsid w:val="00BE7683"/>
    <w:rsid w:val="00BF175B"/>
    <w:rsid w:val="00BF58DD"/>
    <w:rsid w:val="00C01BD0"/>
    <w:rsid w:val="00C02326"/>
    <w:rsid w:val="00C06948"/>
    <w:rsid w:val="00C10BEA"/>
    <w:rsid w:val="00C12002"/>
    <w:rsid w:val="00C1306C"/>
    <w:rsid w:val="00C16E79"/>
    <w:rsid w:val="00C20E85"/>
    <w:rsid w:val="00C23208"/>
    <w:rsid w:val="00C24B4B"/>
    <w:rsid w:val="00C24F9D"/>
    <w:rsid w:val="00C259B1"/>
    <w:rsid w:val="00C33B3D"/>
    <w:rsid w:val="00C34A9B"/>
    <w:rsid w:val="00C369C2"/>
    <w:rsid w:val="00C409D1"/>
    <w:rsid w:val="00C421A6"/>
    <w:rsid w:val="00C47763"/>
    <w:rsid w:val="00C47C3A"/>
    <w:rsid w:val="00C5332B"/>
    <w:rsid w:val="00C617D6"/>
    <w:rsid w:val="00C63C4F"/>
    <w:rsid w:val="00C733EE"/>
    <w:rsid w:val="00C81480"/>
    <w:rsid w:val="00C831EE"/>
    <w:rsid w:val="00C84F67"/>
    <w:rsid w:val="00C90B5D"/>
    <w:rsid w:val="00CA40E1"/>
    <w:rsid w:val="00CA493C"/>
    <w:rsid w:val="00CA749E"/>
    <w:rsid w:val="00CB768C"/>
    <w:rsid w:val="00CC3981"/>
    <w:rsid w:val="00CD261A"/>
    <w:rsid w:val="00CD734E"/>
    <w:rsid w:val="00CE256B"/>
    <w:rsid w:val="00CE3430"/>
    <w:rsid w:val="00CE4A3C"/>
    <w:rsid w:val="00CE4FA7"/>
    <w:rsid w:val="00CE761D"/>
    <w:rsid w:val="00CF2187"/>
    <w:rsid w:val="00CF6504"/>
    <w:rsid w:val="00D12112"/>
    <w:rsid w:val="00D13A5A"/>
    <w:rsid w:val="00D13DCB"/>
    <w:rsid w:val="00D14F33"/>
    <w:rsid w:val="00D37C1E"/>
    <w:rsid w:val="00D428B5"/>
    <w:rsid w:val="00D46012"/>
    <w:rsid w:val="00D47E6F"/>
    <w:rsid w:val="00D639FB"/>
    <w:rsid w:val="00D64F1D"/>
    <w:rsid w:val="00D74CCE"/>
    <w:rsid w:val="00D8631C"/>
    <w:rsid w:val="00D91DD8"/>
    <w:rsid w:val="00D953DB"/>
    <w:rsid w:val="00D97FC9"/>
    <w:rsid w:val="00DA09BD"/>
    <w:rsid w:val="00DB3A6F"/>
    <w:rsid w:val="00DB7B95"/>
    <w:rsid w:val="00DC0C44"/>
    <w:rsid w:val="00DC152D"/>
    <w:rsid w:val="00DC2033"/>
    <w:rsid w:val="00DD07EB"/>
    <w:rsid w:val="00DD0F2D"/>
    <w:rsid w:val="00DD1601"/>
    <w:rsid w:val="00DD6A91"/>
    <w:rsid w:val="00DF5F2C"/>
    <w:rsid w:val="00E10AB0"/>
    <w:rsid w:val="00E1418B"/>
    <w:rsid w:val="00E1606D"/>
    <w:rsid w:val="00E22213"/>
    <w:rsid w:val="00E253B3"/>
    <w:rsid w:val="00E25E4D"/>
    <w:rsid w:val="00E26EF8"/>
    <w:rsid w:val="00E3086F"/>
    <w:rsid w:val="00E32732"/>
    <w:rsid w:val="00E34F46"/>
    <w:rsid w:val="00E3691D"/>
    <w:rsid w:val="00E40C29"/>
    <w:rsid w:val="00E4151D"/>
    <w:rsid w:val="00E435A3"/>
    <w:rsid w:val="00E46101"/>
    <w:rsid w:val="00E50CD3"/>
    <w:rsid w:val="00E5181C"/>
    <w:rsid w:val="00E51BAA"/>
    <w:rsid w:val="00E5262A"/>
    <w:rsid w:val="00E5491D"/>
    <w:rsid w:val="00E56DD5"/>
    <w:rsid w:val="00E57DDD"/>
    <w:rsid w:val="00E62797"/>
    <w:rsid w:val="00E6284A"/>
    <w:rsid w:val="00E70262"/>
    <w:rsid w:val="00E71455"/>
    <w:rsid w:val="00E806A2"/>
    <w:rsid w:val="00E84847"/>
    <w:rsid w:val="00E85036"/>
    <w:rsid w:val="00E85F0E"/>
    <w:rsid w:val="00E9090B"/>
    <w:rsid w:val="00E91588"/>
    <w:rsid w:val="00E96722"/>
    <w:rsid w:val="00EA1DF6"/>
    <w:rsid w:val="00EA36BC"/>
    <w:rsid w:val="00EC0ADF"/>
    <w:rsid w:val="00EC1120"/>
    <w:rsid w:val="00EC1A74"/>
    <w:rsid w:val="00EC3F8D"/>
    <w:rsid w:val="00EC6FF1"/>
    <w:rsid w:val="00ED3408"/>
    <w:rsid w:val="00ED58D0"/>
    <w:rsid w:val="00EE0A63"/>
    <w:rsid w:val="00EE31DA"/>
    <w:rsid w:val="00EE394E"/>
    <w:rsid w:val="00EE570C"/>
    <w:rsid w:val="00EE578E"/>
    <w:rsid w:val="00EE6879"/>
    <w:rsid w:val="00EF12BD"/>
    <w:rsid w:val="00F013B1"/>
    <w:rsid w:val="00F064FE"/>
    <w:rsid w:val="00F0717F"/>
    <w:rsid w:val="00F11ECC"/>
    <w:rsid w:val="00F13A8B"/>
    <w:rsid w:val="00F163B6"/>
    <w:rsid w:val="00F175EF"/>
    <w:rsid w:val="00F21529"/>
    <w:rsid w:val="00F221EB"/>
    <w:rsid w:val="00F22CB2"/>
    <w:rsid w:val="00F22F9D"/>
    <w:rsid w:val="00F32575"/>
    <w:rsid w:val="00F3544E"/>
    <w:rsid w:val="00F37314"/>
    <w:rsid w:val="00F4036D"/>
    <w:rsid w:val="00F41E77"/>
    <w:rsid w:val="00F5476E"/>
    <w:rsid w:val="00F61B2E"/>
    <w:rsid w:val="00F61DD5"/>
    <w:rsid w:val="00F65EFD"/>
    <w:rsid w:val="00F714A7"/>
    <w:rsid w:val="00F7662D"/>
    <w:rsid w:val="00F77376"/>
    <w:rsid w:val="00F84ECC"/>
    <w:rsid w:val="00F87300"/>
    <w:rsid w:val="00F87C90"/>
    <w:rsid w:val="00F87DEB"/>
    <w:rsid w:val="00F93927"/>
    <w:rsid w:val="00F95E51"/>
    <w:rsid w:val="00F97E41"/>
    <w:rsid w:val="00FA665E"/>
    <w:rsid w:val="00FB08FD"/>
    <w:rsid w:val="00FB1327"/>
    <w:rsid w:val="00FB2900"/>
    <w:rsid w:val="00FB4299"/>
    <w:rsid w:val="00FB49BF"/>
    <w:rsid w:val="00FB4BD3"/>
    <w:rsid w:val="00FC30F1"/>
    <w:rsid w:val="00FC670A"/>
    <w:rsid w:val="00FD291C"/>
    <w:rsid w:val="00FD565D"/>
    <w:rsid w:val="00FD6853"/>
    <w:rsid w:val="00FD72AE"/>
    <w:rsid w:val="00FD7BCC"/>
    <w:rsid w:val="00FE14CE"/>
    <w:rsid w:val="00FE34FD"/>
    <w:rsid w:val="00FE7904"/>
    <w:rsid w:val="00FF10CC"/>
    <w:rsid w:val="00FF1C66"/>
    <w:rsid w:val="012313A8"/>
    <w:rsid w:val="012670EA"/>
    <w:rsid w:val="017E2A82"/>
    <w:rsid w:val="018856AF"/>
    <w:rsid w:val="01981D96"/>
    <w:rsid w:val="01B446F6"/>
    <w:rsid w:val="01BB5A85"/>
    <w:rsid w:val="01D9415D"/>
    <w:rsid w:val="01EC5C3E"/>
    <w:rsid w:val="02181129"/>
    <w:rsid w:val="021D04ED"/>
    <w:rsid w:val="02881E0B"/>
    <w:rsid w:val="02B250A0"/>
    <w:rsid w:val="02FE0DF2"/>
    <w:rsid w:val="0328714A"/>
    <w:rsid w:val="033E071B"/>
    <w:rsid w:val="034321D6"/>
    <w:rsid w:val="035D75D9"/>
    <w:rsid w:val="03661A20"/>
    <w:rsid w:val="03B64756"/>
    <w:rsid w:val="03C36E72"/>
    <w:rsid w:val="04041965"/>
    <w:rsid w:val="04043713"/>
    <w:rsid w:val="041B280B"/>
    <w:rsid w:val="041C0406"/>
    <w:rsid w:val="04387860"/>
    <w:rsid w:val="045F4DED"/>
    <w:rsid w:val="04812FB5"/>
    <w:rsid w:val="04820ADC"/>
    <w:rsid w:val="048C54B6"/>
    <w:rsid w:val="04BE5FB8"/>
    <w:rsid w:val="04F82B4C"/>
    <w:rsid w:val="04FC43EA"/>
    <w:rsid w:val="04FF1AF7"/>
    <w:rsid w:val="05137986"/>
    <w:rsid w:val="0556070A"/>
    <w:rsid w:val="05616943"/>
    <w:rsid w:val="05706B86"/>
    <w:rsid w:val="058A057E"/>
    <w:rsid w:val="059705B7"/>
    <w:rsid w:val="05A55240"/>
    <w:rsid w:val="05E03D0C"/>
    <w:rsid w:val="063E0A32"/>
    <w:rsid w:val="0768220B"/>
    <w:rsid w:val="078D3874"/>
    <w:rsid w:val="083420ED"/>
    <w:rsid w:val="08591B53"/>
    <w:rsid w:val="08907C6B"/>
    <w:rsid w:val="08E92ED7"/>
    <w:rsid w:val="08EC29C7"/>
    <w:rsid w:val="08F81C09"/>
    <w:rsid w:val="093920B1"/>
    <w:rsid w:val="09565A7D"/>
    <w:rsid w:val="096B1B3E"/>
    <w:rsid w:val="09A17C56"/>
    <w:rsid w:val="0A0A57FB"/>
    <w:rsid w:val="0A35599E"/>
    <w:rsid w:val="0A9450C5"/>
    <w:rsid w:val="0B136931"/>
    <w:rsid w:val="0B512FB6"/>
    <w:rsid w:val="0B626F71"/>
    <w:rsid w:val="0B725406"/>
    <w:rsid w:val="0B7E6900"/>
    <w:rsid w:val="0BC32105"/>
    <w:rsid w:val="0BFA364D"/>
    <w:rsid w:val="0C2B3807"/>
    <w:rsid w:val="0C3F7D74"/>
    <w:rsid w:val="0C5114BF"/>
    <w:rsid w:val="0C5B40EC"/>
    <w:rsid w:val="0C5F9245"/>
    <w:rsid w:val="0C9920F0"/>
    <w:rsid w:val="0CD21ED4"/>
    <w:rsid w:val="0CF77AEC"/>
    <w:rsid w:val="0D166265"/>
    <w:rsid w:val="0D533015"/>
    <w:rsid w:val="0DD34156"/>
    <w:rsid w:val="0DDA1988"/>
    <w:rsid w:val="0E511C4A"/>
    <w:rsid w:val="0E5E1C72"/>
    <w:rsid w:val="0E6A2D0C"/>
    <w:rsid w:val="0E6F3E7F"/>
    <w:rsid w:val="0E75024E"/>
    <w:rsid w:val="0E99714E"/>
    <w:rsid w:val="0EF05136"/>
    <w:rsid w:val="0F3F1AA3"/>
    <w:rsid w:val="0F527EBC"/>
    <w:rsid w:val="0F6F802C"/>
    <w:rsid w:val="0F7B6853"/>
    <w:rsid w:val="0F865924"/>
    <w:rsid w:val="0FDA5C70"/>
    <w:rsid w:val="0FDC3796"/>
    <w:rsid w:val="0FDD6D4E"/>
    <w:rsid w:val="0FEB5787"/>
    <w:rsid w:val="10606175"/>
    <w:rsid w:val="108D683E"/>
    <w:rsid w:val="1092654A"/>
    <w:rsid w:val="112A6783"/>
    <w:rsid w:val="115F642C"/>
    <w:rsid w:val="11E64458"/>
    <w:rsid w:val="122E4051"/>
    <w:rsid w:val="12386C7D"/>
    <w:rsid w:val="12435D4E"/>
    <w:rsid w:val="126B2BAF"/>
    <w:rsid w:val="1287329D"/>
    <w:rsid w:val="128B4FFF"/>
    <w:rsid w:val="128B5D17"/>
    <w:rsid w:val="12B91B6C"/>
    <w:rsid w:val="12C7072D"/>
    <w:rsid w:val="12D22C2E"/>
    <w:rsid w:val="12EC0194"/>
    <w:rsid w:val="12ED5CBA"/>
    <w:rsid w:val="137DFFDF"/>
    <w:rsid w:val="139323BD"/>
    <w:rsid w:val="13BA5B9C"/>
    <w:rsid w:val="13E50670"/>
    <w:rsid w:val="13EB45D0"/>
    <w:rsid w:val="13F726CD"/>
    <w:rsid w:val="14307B9A"/>
    <w:rsid w:val="1457788F"/>
    <w:rsid w:val="1461070D"/>
    <w:rsid w:val="14BC5944"/>
    <w:rsid w:val="14C64A14"/>
    <w:rsid w:val="14CD56AD"/>
    <w:rsid w:val="14E31122"/>
    <w:rsid w:val="14E32ED1"/>
    <w:rsid w:val="14E46EBD"/>
    <w:rsid w:val="15202377"/>
    <w:rsid w:val="15325C06"/>
    <w:rsid w:val="15393438"/>
    <w:rsid w:val="15477903"/>
    <w:rsid w:val="155C0DBD"/>
    <w:rsid w:val="15AF54A9"/>
    <w:rsid w:val="15C34AB0"/>
    <w:rsid w:val="15D05B4B"/>
    <w:rsid w:val="15E83826"/>
    <w:rsid w:val="15EFD11A"/>
    <w:rsid w:val="162B6200"/>
    <w:rsid w:val="167364D6"/>
    <w:rsid w:val="16AD19E8"/>
    <w:rsid w:val="16CE7BD8"/>
    <w:rsid w:val="16EA1602"/>
    <w:rsid w:val="172B1987"/>
    <w:rsid w:val="173B6FF4"/>
    <w:rsid w:val="17400AAE"/>
    <w:rsid w:val="175A2001"/>
    <w:rsid w:val="177893FA"/>
    <w:rsid w:val="17AD77C6"/>
    <w:rsid w:val="17F72D20"/>
    <w:rsid w:val="17F8A3A0"/>
    <w:rsid w:val="1800023D"/>
    <w:rsid w:val="18277578"/>
    <w:rsid w:val="18286288"/>
    <w:rsid w:val="183879D7"/>
    <w:rsid w:val="186E33F9"/>
    <w:rsid w:val="187118C1"/>
    <w:rsid w:val="18716A45"/>
    <w:rsid w:val="18770500"/>
    <w:rsid w:val="187A1D9E"/>
    <w:rsid w:val="188E3A9B"/>
    <w:rsid w:val="18AE70BC"/>
    <w:rsid w:val="18CB45AA"/>
    <w:rsid w:val="190D2C12"/>
    <w:rsid w:val="190F698A"/>
    <w:rsid w:val="19297320"/>
    <w:rsid w:val="19410B0E"/>
    <w:rsid w:val="196F3A77"/>
    <w:rsid w:val="19886047"/>
    <w:rsid w:val="19AC242B"/>
    <w:rsid w:val="19BF2B8D"/>
    <w:rsid w:val="19C71013"/>
    <w:rsid w:val="19DFC644"/>
    <w:rsid w:val="1A5328A6"/>
    <w:rsid w:val="1A903AFB"/>
    <w:rsid w:val="1A9B5FFB"/>
    <w:rsid w:val="1AA17AB6"/>
    <w:rsid w:val="1ADF05DE"/>
    <w:rsid w:val="1B2F50C2"/>
    <w:rsid w:val="1B721452"/>
    <w:rsid w:val="1B9F6922"/>
    <w:rsid w:val="1BBA56D3"/>
    <w:rsid w:val="1BC577D4"/>
    <w:rsid w:val="1BCF8560"/>
    <w:rsid w:val="1BD21EF1"/>
    <w:rsid w:val="1BDB0DA5"/>
    <w:rsid w:val="1C0634AE"/>
    <w:rsid w:val="1C71170A"/>
    <w:rsid w:val="1C817B9F"/>
    <w:rsid w:val="1C896A53"/>
    <w:rsid w:val="1C8E7BC6"/>
    <w:rsid w:val="1C9D605B"/>
    <w:rsid w:val="1CB33AD0"/>
    <w:rsid w:val="1CB810E7"/>
    <w:rsid w:val="1CBF06C7"/>
    <w:rsid w:val="1CDDFAB4"/>
    <w:rsid w:val="1D025DFF"/>
    <w:rsid w:val="1D152095"/>
    <w:rsid w:val="1D214EDE"/>
    <w:rsid w:val="1D4666F2"/>
    <w:rsid w:val="1D7C3EC2"/>
    <w:rsid w:val="1D8A2A83"/>
    <w:rsid w:val="1D8B05A9"/>
    <w:rsid w:val="1D927B8A"/>
    <w:rsid w:val="1D9F5E03"/>
    <w:rsid w:val="1DC13FCB"/>
    <w:rsid w:val="1DF4B3F7"/>
    <w:rsid w:val="1E067C30"/>
    <w:rsid w:val="1E107A4D"/>
    <w:rsid w:val="1E162569"/>
    <w:rsid w:val="1E803E86"/>
    <w:rsid w:val="1EA23DFC"/>
    <w:rsid w:val="1EAD6AC7"/>
    <w:rsid w:val="1ECC70CB"/>
    <w:rsid w:val="1EE95587"/>
    <w:rsid w:val="1EEB57A3"/>
    <w:rsid w:val="1EFA7794"/>
    <w:rsid w:val="1F106FB8"/>
    <w:rsid w:val="1F2B2044"/>
    <w:rsid w:val="1F332CA6"/>
    <w:rsid w:val="1F457E33"/>
    <w:rsid w:val="1F7E4E7E"/>
    <w:rsid w:val="1F7E6617"/>
    <w:rsid w:val="1F95570F"/>
    <w:rsid w:val="1F973235"/>
    <w:rsid w:val="1FB783F8"/>
    <w:rsid w:val="1FCD711B"/>
    <w:rsid w:val="1FF6D90F"/>
    <w:rsid w:val="1FFBF0A1"/>
    <w:rsid w:val="1FFFB573"/>
    <w:rsid w:val="2002256D"/>
    <w:rsid w:val="202C422E"/>
    <w:rsid w:val="202F7912"/>
    <w:rsid w:val="20346CD6"/>
    <w:rsid w:val="20360CA0"/>
    <w:rsid w:val="20564E9E"/>
    <w:rsid w:val="20711CD8"/>
    <w:rsid w:val="20B87907"/>
    <w:rsid w:val="20BD316F"/>
    <w:rsid w:val="20E6077D"/>
    <w:rsid w:val="20EC77BF"/>
    <w:rsid w:val="20EF154A"/>
    <w:rsid w:val="20F546B7"/>
    <w:rsid w:val="212C3E51"/>
    <w:rsid w:val="21463165"/>
    <w:rsid w:val="214E1B00"/>
    <w:rsid w:val="217355DC"/>
    <w:rsid w:val="218D2B42"/>
    <w:rsid w:val="21C4408A"/>
    <w:rsid w:val="21C916A0"/>
    <w:rsid w:val="21D4251F"/>
    <w:rsid w:val="220B1CB9"/>
    <w:rsid w:val="2228286B"/>
    <w:rsid w:val="223F14FC"/>
    <w:rsid w:val="224551CB"/>
    <w:rsid w:val="22600256"/>
    <w:rsid w:val="2288155B"/>
    <w:rsid w:val="228850B7"/>
    <w:rsid w:val="228F4698"/>
    <w:rsid w:val="22A87507"/>
    <w:rsid w:val="22E26EBD"/>
    <w:rsid w:val="2342170A"/>
    <w:rsid w:val="23492A98"/>
    <w:rsid w:val="234F5BD5"/>
    <w:rsid w:val="239A1546"/>
    <w:rsid w:val="23A6613D"/>
    <w:rsid w:val="23F24EDE"/>
    <w:rsid w:val="23FDC07B"/>
    <w:rsid w:val="245E4322"/>
    <w:rsid w:val="246B4C91"/>
    <w:rsid w:val="246F652F"/>
    <w:rsid w:val="2483022C"/>
    <w:rsid w:val="24942439"/>
    <w:rsid w:val="250550E5"/>
    <w:rsid w:val="252E1F46"/>
    <w:rsid w:val="253FAD85"/>
    <w:rsid w:val="25537BFE"/>
    <w:rsid w:val="255E0351"/>
    <w:rsid w:val="25891C28"/>
    <w:rsid w:val="25D6438C"/>
    <w:rsid w:val="25D95944"/>
    <w:rsid w:val="25F27417"/>
    <w:rsid w:val="25F82554"/>
    <w:rsid w:val="25FF7D86"/>
    <w:rsid w:val="26243349"/>
    <w:rsid w:val="262E5F76"/>
    <w:rsid w:val="26993D37"/>
    <w:rsid w:val="26D46B1D"/>
    <w:rsid w:val="26DE5BEE"/>
    <w:rsid w:val="26DF3D1A"/>
    <w:rsid w:val="26E453F3"/>
    <w:rsid w:val="271C2272"/>
    <w:rsid w:val="275B2B6A"/>
    <w:rsid w:val="276C144B"/>
    <w:rsid w:val="277D0F63"/>
    <w:rsid w:val="27905ABC"/>
    <w:rsid w:val="27A6495D"/>
    <w:rsid w:val="27C9B15C"/>
    <w:rsid w:val="27D843EB"/>
    <w:rsid w:val="27ED0C50"/>
    <w:rsid w:val="27FD20A3"/>
    <w:rsid w:val="28033B5E"/>
    <w:rsid w:val="282D5012"/>
    <w:rsid w:val="288051AE"/>
    <w:rsid w:val="28A95D87"/>
    <w:rsid w:val="28C33A47"/>
    <w:rsid w:val="28CD2D8F"/>
    <w:rsid w:val="294F692F"/>
    <w:rsid w:val="297E7FFF"/>
    <w:rsid w:val="29A9603F"/>
    <w:rsid w:val="29C27101"/>
    <w:rsid w:val="29F61DAB"/>
    <w:rsid w:val="2A077209"/>
    <w:rsid w:val="2A830F86"/>
    <w:rsid w:val="2A9D65E3"/>
    <w:rsid w:val="2ABB0720"/>
    <w:rsid w:val="2AC33130"/>
    <w:rsid w:val="2ACC4185"/>
    <w:rsid w:val="2AED28A3"/>
    <w:rsid w:val="2AF72431"/>
    <w:rsid w:val="2B02634F"/>
    <w:rsid w:val="2B1F81B5"/>
    <w:rsid w:val="2B5D17D7"/>
    <w:rsid w:val="2B5E10AB"/>
    <w:rsid w:val="2B606BD1"/>
    <w:rsid w:val="2B9B5E5B"/>
    <w:rsid w:val="2B9E5305"/>
    <w:rsid w:val="2BAC0255"/>
    <w:rsid w:val="2BBE71D0"/>
    <w:rsid w:val="2BCF7481"/>
    <w:rsid w:val="2BD33847"/>
    <w:rsid w:val="2C1125C1"/>
    <w:rsid w:val="2C11611D"/>
    <w:rsid w:val="2C251BC9"/>
    <w:rsid w:val="2C2856B0"/>
    <w:rsid w:val="2C2E6CCF"/>
    <w:rsid w:val="2C300C99"/>
    <w:rsid w:val="2C3818FC"/>
    <w:rsid w:val="2C673F8F"/>
    <w:rsid w:val="2C6E6CED"/>
    <w:rsid w:val="2C95574B"/>
    <w:rsid w:val="2CB926AF"/>
    <w:rsid w:val="2CD755B9"/>
    <w:rsid w:val="2D0406DC"/>
    <w:rsid w:val="2D0F08AF"/>
    <w:rsid w:val="2D574E5E"/>
    <w:rsid w:val="2D7BAC08"/>
    <w:rsid w:val="2D8017AD"/>
    <w:rsid w:val="2DC031A8"/>
    <w:rsid w:val="2DFDB9C5"/>
    <w:rsid w:val="2E1343CF"/>
    <w:rsid w:val="2E1E4B22"/>
    <w:rsid w:val="2E7A26A0"/>
    <w:rsid w:val="2E821554"/>
    <w:rsid w:val="2E951288"/>
    <w:rsid w:val="2EA4771D"/>
    <w:rsid w:val="2EA74B17"/>
    <w:rsid w:val="2F302D5E"/>
    <w:rsid w:val="2F3E7229"/>
    <w:rsid w:val="2F3FFC44"/>
    <w:rsid w:val="2F94153F"/>
    <w:rsid w:val="2FA07EE4"/>
    <w:rsid w:val="2FB83480"/>
    <w:rsid w:val="2FBEDB37"/>
    <w:rsid w:val="2FC170CF"/>
    <w:rsid w:val="2FE5CBDA"/>
    <w:rsid w:val="2FF713E8"/>
    <w:rsid w:val="2FF7E3AD"/>
    <w:rsid w:val="2FF87D20"/>
    <w:rsid w:val="2FFF6AA5"/>
    <w:rsid w:val="302213BC"/>
    <w:rsid w:val="303E3CF5"/>
    <w:rsid w:val="304C5976"/>
    <w:rsid w:val="30564A47"/>
    <w:rsid w:val="30DD6471"/>
    <w:rsid w:val="30F524B2"/>
    <w:rsid w:val="30F60C00"/>
    <w:rsid w:val="316118F5"/>
    <w:rsid w:val="316A69FC"/>
    <w:rsid w:val="31886E82"/>
    <w:rsid w:val="31E35BA3"/>
    <w:rsid w:val="320C1861"/>
    <w:rsid w:val="321C2A95"/>
    <w:rsid w:val="32326DEE"/>
    <w:rsid w:val="32867865"/>
    <w:rsid w:val="32A912AB"/>
    <w:rsid w:val="32C57C62"/>
    <w:rsid w:val="32D75503"/>
    <w:rsid w:val="32E77BD8"/>
    <w:rsid w:val="33072028"/>
    <w:rsid w:val="330C5891"/>
    <w:rsid w:val="33490893"/>
    <w:rsid w:val="334B0167"/>
    <w:rsid w:val="336B25B7"/>
    <w:rsid w:val="33941B0E"/>
    <w:rsid w:val="33A67A93"/>
    <w:rsid w:val="33C65A3F"/>
    <w:rsid w:val="34403A44"/>
    <w:rsid w:val="34580D8D"/>
    <w:rsid w:val="346911EC"/>
    <w:rsid w:val="34945B3E"/>
    <w:rsid w:val="3498562E"/>
    <w:rsid w:val="34A246FE"/>
    <w:rsid w:val="34AF7D2E"/>
    <w:rsid w:val="34C12DD7"/>
    <w:rsid w:val="34EC7728"/>
    <w:rsid w:val="353C06AF"/>
    <w:rsid w:val="354264B7"/>
    <w:rsid w:val="35466E38"/>
    <w:rsid w:val="355F614C"/>
    <w:rsid w:val="358B5193"/>
    <w:rsid w:val="358DF6EE"/>
    <w:rsid w:val="35A3072E"/>
    <w:rsid w:val="35AB313F"/>
    <w:rsid w:val="35ABD417"/>
    <w:rsid w:val="35CAAFDF"/>
    <w:rsid w:val="35EA010B"/>
    <w:rsid w:val="36545584"/>
    <w:rsid w:val="36794B8A"/>
    <w:rsid w:val="3687595A"/>
    <w:rsid w:val="36BE6EA2"/>
    <w:rsid w:val="36CB2CF1"/>
    <w:rsid w:val="36E83F1F"/>
    <w:rsid w:val="36EF0A61"/>
    <w:rsid w:val="37054AD1"/>
    <w:rsid w:val="370B658B"/>
    <w:rsid w:val="3736112E"/>
    <w:rsid w:val="37503F9E"/>
    <w:rsid w:val="377D88C3"/>
    <w:rsid w:val="379F65C1"/>
    <w:rsid w:val="37BF64CB"/>
    <w:rsid w:val="37C43C11"/>
    <w:rsid w:val="37F250C5"/>
    <w:rsid w:val="37F924D2"/>
    <w:rsid w:val="37FEB74F"/>
    <w:rsid w:val="380F20AB"/>
    <w:rsid w:val="38341B11"/>
    <w:rsid w:val="38673C95"/>
    <w:rsid w:val="386C12AB"/>
    <w:rsid w:val="388C36FB"/>
    <w:rsid w:val="389D1465"/>
    <w:rsid w:val="38C06F01"/>
    <w:rsid w:val="38CA7D80"/>
    <w:rsid w:val="38ED3A6E"/>
    <w:rsid w:val="38FF7CE7"/>
    <w:rsid w:val="39396CB4"/>
    <w:rsid w:val="396769DE"/>
    <w:rsid w:val="39810D86"/>
    <w:rsid w:val="399D7242"/>
    <w:rsid w:val="39AD1B7B"/>
    <w:rsid w:val="39E76710"/>
    <w:rsid w:val="39F62B06"/>
    <w:rsid w:val="3A211C22"/>
    <w:rsid w:val="3A706705"/>
    <w:rsid w:val="3A751F6D"/>
    <w:rsid w:val="3AD46C94"/>
    <w:rsid w:val="3AE984F8"/>
    <w:rsid w:val="3B286FE0"/>
    <w:rsid w:val="3B6E70E8"/>
    <w:rsid w:val="3BAD5B11"/>
    <w:rsid w:val="3BB70382"/>
    <w:rsid w:val="3BBF7944"/>
    <w:rsid w:val="3BEFBB3D"/>
    <w:rsid w:val="3BF5F3E6"/>
    <w:rsid w:val="3BFA3644"/>
    <w:rsid w:val="3BFAB7FD"/>
    <w:rsid w:val="3BFF60DB"/>
    <w:rsid w:val="3C123F18"/>
    <w:rsid w:val="3C373196"/>
    <w:rsid w:val="3C805325"/>
    <w:rsid w:val="3CD63197"/>
    <w:rsid w:val="3CDD2778"/>
    <w:rsid w:val="3CFA0213"/>
    <w:rsid w:val="3CFFE073"/>
    <w:rsid w:val="3D3D6D72"/>
    <w:rsid w:val="3D424389"/>
    <w:rsid w:val="3D570543"/>
    <w:rsid w:val="3D595B76"/>
    <w:rsid w:val="3D65276D"/>
    <w:rsid w:val="3D974FD7"/>
    <w:rsid w:val="3D9C1EDB"/>
    <w:rsid w:val="3DDF3439"/>
    <w:rsid w:val="3DE35D66"/>
    <w:rsid w:val="3DEDE96C"/>
    <w:rsid w:val="3DFC6C2D"/>
    <w:rsid w:val="3E1D6BA4"/>
    <w:rsid w:val="3E864749"/>
    <w:rsid w:val="3E9E7277"/>
    <w:rsid w:val="3EA90437"/>
    <w:rsid w:val="3EB219E2"/>
    <w:rsid w:val="3EB668D8"/>
    <w:rsid w:val="3EBE816C"/>
    <w:rsid w:val="3EC12500"/>
    <w:rsid w:val="3ECD4126"/>
    <w:rsid w:val="3EFF987E"/>
    <w:rsid w:val="3F1E7077"/>
    <w:rsid w:val="3F2C3542"/>
    <w:rsid w:val="3F3348D1"/>
    <w:rsid w:val="3F3773E3"/>
    <w:rsid w:val="3F3F91CC"/>
    <w:rsid w:val="3F6E03B3"/>
    <w:rsid w:val="3F7153F9"/>
    <w:rsid w:val="3F7D6603"/>
    <w:rsid w:val="3F7DAA01"/>
    <w:rsid w:val="3F7EE941"/>
    <w:rsid w:val="3FAC6431"/>
    <w:rsid w:val="3FBF9CC5"/>
    <w:rsid w:val="3FCC262F"/>
    <w:rsid w:val="3FCD7F66"/>
    <w:rsid w:val="3FD634AE"/>
    <w:rsid w:val="3FDF0C2F"/>
    <w:rsid w:val="3FEB64D6"/>
    <w:rsid w:val="3FED7B28"/>
    <w:rsid w:val="3FF7FA5A"/>
    <w:rsid w:val="3FFB2DFE"/>
    <w:rsid w:val="3FFBB4A3"/>
    <w:rsid w:val="3FFE9A39"/>
    <w:rsid w:val="3FFFAA04"/>
    <w:rsid w:val="3FFFAB21"/>
    <w:rsid w:val="40073668"/>
    <w:rsid w:val="40104C12"/>
    <w:rsid w:val="401871B6"/>
    <w:rsid w:val="407C5E04"/>
    <w:rsid w:val="40905D53"/>
    <w:rsid w:val="409A0980"/>
    <w:rsid w:val="4114428E"/>
    <w:rsid w:val="41175B2C"/>
    <w:rsid w:val="416D399E"/>
    <w:rsid w:val="417116E0"/>
    <w:rsid w:val="41AF0084"/>
    <w:rsid w:val="41DF8882"/>
    <w:rsid w:val="41E40104"/>
    <w:rsid w:val="42426BD9"/>
    <w:rsid w:val="425828A0"/>
    <w:rsid w:val="42823479"/>
    <w:rsid w:val="42884F34"/>
    <w:rsid w:val="42AD719E"/>
    <w:rsid w:val="42AE0712"/>
    <w:rsid w:val="42D53EF1"/>
    <w:rsid w:val="42DF267A"/>
    <w:rsid w:val="42E371E5"/>
    <w:rsid w:val="42EF4FB3"/>
    <w:rsid w:val="4308172C"/>
    <w:rsid w:val="431762B8"/>
    <w:rsid w:val="435E7A42"/>
    <w:rsid w:val="44112D07"/>
    <w:rsid w:val="441E1B2A"/>
    <w:rsid w:val="442229E7"/>
    <w:rsid w:val="446FCAF9"/>
    <w:rsid w:val="447C0AC8"/>
    <w:rsid w:val="44AD6ED3"/>
    <w:rsid w:val="44B72A72"/>
    <w:rsid w:val="44F248E6"/>
    <w:rsid w:val="451F3201"/>
    <w:rsid w:val="452F7A3E"/>
    <w:rsid w:val="4579A714"/>
    <w:rsid w:val="4582210E"/>
    <w:rsid w:val="45837C34"/>
    <w:rsid w:val="45BC4EF4"/>
    <w:rsid w:val="45CA5863"/>
    <w:rsid w:val="45EB6DBA"/>
    <w:rsid w:val="45F60406"/>
    <w:rsid w:val="46754EB4"/>
    <w:rsid w:val="46794B93"/>
    <w:rsid w:val="46911EDD"/>
    <w:rsid w:val="4692036C"/>
    <w:rsid w:val="469F284C"/>
    <w:rsid w:val="46AE6F33"/>
    <w:rsid w:val="46D22C21"/>
    <w:rsid w:val="46DC584E"/>
    <w:rsid w:val="474F4272"/>
    <w:rsid w:val="475278BE"/>
    <w:rsid w:val="47AD0F98"/>
    <w:rsid w:val="47BD68EF"/>
    <w:rsid w:val="47EC1AC1"/>
    <w:rsid w:val="4886168F"/>
    <w:rsid w:val="488717E9"/>
    <w:rsid w:val="488937B4"/>
    <w:rsid w:val="48B63E7D"/>
    <w:rsid w:val="48C06AA9"/>
    <w:rsid w:val="48E376BD"/>
    <w:rsid w:val="48EF078B"/>
    <w:rsid w:val="48F80521"/>
    <w:rsid w:val="49247038"/>
    <w:rsid w:val="49262DB0"/>
    <w:rsid w:val="495042D1"/>
    <w:rsid w:val="49CD147E"/>
    <w:rsid w:val="4A565917"/>
    <w:rsid w:val="4A69564B"/>
    <w:rsid w:val="4A7162AD"/>
    <w:rsid w:val="4A9FD3C0"/>
    <w:rsid w:val="4AAC3789"/>
    <w:rsid w:val="4AB90AB9"/>
    <w:rsid w:val="4AC00FE3"/>
    <w:rsid w:val="4AC72371"/>
    <w:rsid w:val="4AD6722D"/>
    <w:rsid w:val="4AD8632C"/>
    <w:rsid w:val="4AE051E1"/>
    <w:rsid w:val="4B257098"/>
    <w:rsid w:val="4B413ED2"/>
    <w:rsid w:val="4B683B54"/>
    <w:rsid w:val="4B7122DD"/>
    <w:rsid w:val="4BB26B7D"/>
    <w:rsid w:val="4C043151"/>
    <w:rsid w:val="4C123AC0"/>
    <w:rsid w:val="4C4719BC"/>
    <w:rsid w:val="4C5FD769"/>
    <w:rsid w:val="4C936911"/>
    <w:rsid w:val="4CC21042"/>
    <w:rsid w:val="4CE82C6B"/>
    <w:rsid w:val="4CFA4C80"/>
    <w:rsid w:val="4CFC3AE7"/>
    <w:rsid w:val="4D225F85"/>
    <w:rsid w:val="4D330192"/>
    <w:rsid w:val="4D4B1038"/>
    <w:rsid w:val="4D4D1254"/>
    <w:rsid w:val="4D537E10"/>
    <w:rsid w:val="4D550108"/>
    <w:rsid w:val="4D6E2F78"/>
    <w:rsid w:val="4D73058E"/>
    <w:rsid w:val="4D8602C2"/>
    <w:rsid w:val="4D9A52CD"/>
    <w:rsid w:val="4D9E1AAF"/>
    <w:rsid w:val="4DB72B71"/>
    <w:rsid w:val="4DC1754C"/>
    <w:rsid w:val="4DC25072"/>
    <w:rsid w:val="4DFB2B97"/>
    <w:rsid w:val="4E2D698F"/>
    <w:rsid w:val="4E2F80FE"/>
    <w:rsid w:val="4E65437B"/>
    <w:rsid w:val="4E7E2149"/>
    <w:rsid w:val="4E9904C8"/>
    <w:rsid w:val="4ECA0691"/>
    <w:rsid w:val="4EDE24FE"/>
    <w:rsid w:val="4EED591D"/>
    <w:rsid w:val="4EF3B03F"/>
    <w:rsid w:val="4EF8669E"/>
    <w:rsid w:val="4F3BDCBC"/>
    <w:rsid w:val="4F3F8C64"/>
    <w:rsid w:val="4F5F0DCA"/>
    <w:rsid w:val="4F675ED1"/>
    <w:rsid w:val="4F912F4E"/>
    <w:rsid w:val="4F958DA8"/>
    <w:rsid w:val="4FA5FC0C"/>
    <w:rsid w:val="4FB76E58"/>
    <w:rsid w:val="4FB8672C"/>
    <w:rsid w:val="4FEF9F22"/>
    <w:rsid w:val="4FFE18CB"/>
    <w:rsid w:val="4FFF8221"/>
    <w:rsid w:val="501716A5"/>
    <w:rsid w:val="501A1195"/>
    <w:rsid w:val="502F4C40"/>
    <w:rsid w:val="50926F7D"/>
    <w:rsid w:val="50AA076B"/>
    <w:rsid w:val="51051E45"/>
    <w:rsid w:val="51493AE0"/>
    <w:rsid w:val="51730B5D"/>
    <w:rsid w:val="51CD67EE"/>
    <w:rsid w:val="51E952C3"/>
    <w:rsid w:val="522602C5"/>
    <w:rsid w:val="5268443A"/>
    <w:rsid w:val="529620AE"/>
    <w:rsid w:val="529B480F"/>
    <w:rsid w:val="52AFAABC"/>
    <w:rsid w:val="52E141EC"/>
    <w:rsid w:val="52FB3500"/>
    <w:rsid w:val="532F0979"/>
    <w:rsid w:val="5347ABA1"/>
    <w:rsid w:val="53894668"/>
    <w:rsid w:val="53C90F08"/>
    <w:rsid w:val="53FE91ED"/>
    <w:rsid w:val="53FF3791"/>
    <w:rsid w:val="541303D5"/>
    <w:rsid w:val="54330A77"/>
    <w:rsid w:val="544C2359"/>
    <w:rsid w:val="54596730"/>
    <w:rsid w:val="546649A9"/>
    <w:rsid w:val="547C5F7A"/>
    <w:rsid w:val="54994D7E"/>
    <w:rsid w:val="549A4653"/>
    <w:rsid w:val="54C53DC5"/>
    <w:rsid w:val="54E65AEA"/>
    <w:rsid w:val="55124B31"/>
    <w:rsid w:val="55216B22"/>
    <w:rsid w:val="552F123F"/>
    <w:rsid w:val="55366A71"/>
    <w:rsid w:val="554A42CB"/>
    <w:rsid w:val="555B64D8"/>
    <w:rsid w:val="557B0928"/>
    <w:rsid w:val="55943798"/>
    <w:rsid w:val="55BF57CF"/>
    <w:rsid w:val="55C7F8A9"/>
    <w:rsid w:val="563D798B"/>
    <w:rsid w:val="563E158A"/>
    <w:rsid w:val="565A678F"/>
    <w:rsid w:val="565CAA4E"/>
    <w:rsid w:val="56625644"/>
    <w:rsid w:val="56941CA1"/>
    <w:rsid w:val="56ED5A71"/>
    <w:rsid w:val="56FADCE0"/>
    <w:rsid w:val="56FF4737"/>
    <w:rsid w:val="57087F99"/>
    <w:rsid w:val="571C20AD"/>
    <w:rsid w:val="571F7091"/>
    <w:rsid w:val="572121A9"/>
    <w:rsid w:val="572B3ADE"/>
    <w:rsid w:val="57715B3F"/>
    <w:rsid w:val="577B2E27"/>
    <w:rsid w:val="57996E43"/>
    <w:rsid w:val="57BB325E"/>
    <w:rsid w:val="57FD9999"/>
    <w:rsid w:val="57FF139C"/>
    <w:rsid w:val="58022C3B"/>
    <w:rsid w:val="589046EA"/>
    <w:rsid w:val="58B13598"/>
    <w:rsid w:val="58C83E84"/>
    <w:rsid w:val="58CD4FF7"/>
    <w:rsid w:val="58E16CF4"/>
    <w:rsid w:val="59657925"/>
    <w:rsid w:val="596F2552"/>
    <w:rsid w:val="59710078"/>
    <w:rsid w:val="59927FEE"/>
    <w:rsid w:val="59973856"/>
    <w:rsid w:val="59F6057D"/>
    <w:rsid w:val="59FE5684"/>
    <w:rsid w:val="5A184997"/>
    <w:rsid w:val="5A3337E2"/>
    <w:rsid w:val="5A365AED"/>
    <w:rsid w:val="5A47527D"/>
    <w:rsid w:val="5A4B33F0"/>
    <w:rsid w:val="5A4B6B1B"/>
    <w:rsid w:val="5A5F485B"/>
    <w:rsid w:val="5A6574B1"/>
    <w:rsid w:val="5A6E2809"/>
    <w:rsid w:val="5AA67E86"/>
    <w:rsid w:val="5ABBFEFF"/>
    <w:rsid w:val="5ADF2225"/>
    <w:rsid w:val="5AFA01C1"/>
    <w:rsid w:val="5AFD40C2"/>
    <w:rsid w:val="5B53DBA5"/>
    <w:rsid w:val="5B6FE427"/>
    <w:rsid w:val="5B707C2E"/>
    <w:rsid w:val="5B7F4020"/>
    <w:rsid w:val="5B871DD5"/>
    <w:rsid w:val="5B8F2A37"/>
    <w:rsid w:val="5B8F47E5"/>
    <w:rsid w:val="5BAF30D9"/>
    <w:rsid w:val="5BC16969"/>
    <w:rsid w:val="5BECD1D7"/>
    <w:rsid w:val="5BEF162A"/>
    <w:rsid w:val="5BFF72A5"/>
    <w:rsid w:val="5BFFD9FE"/>
    <w:rsid w:val="5C1B42CB"/>
    <w:rsid w:val="5C2C297C"/>
    <w:rsid w:val="5C451348"/>
    <w:rsid w:val="5C5D2B35"/>
    <w:rsid w:val="5C7DADC4"/>
    <w:rsid w:val="5CEB6393"/>
    <w:rsid w:val="5D0B2591"/>
    <w:rsid w:val="5D0E5BDE"/>
    <w:rsid w:val="5D177188"/>
    <w:rsid w:val="5D2D075A"/>
    <w:rsid w:val="5D3A69D3"/>
    <w:rsid w:val="5DB9C009"/>
    <w:rsid w:val="5DBF9CDE"/>
    <w:rsid w:val="5DCA41FA"/>
    <w:rsid w:val="5DD76933"/>
    <w:rsid w:val="5DDA2C1C"/>
    <w:rsid w:val="5DDF5C09"/>
    <w:rsid w:val="5DF5F281"/>
    <w:rsid w:val="5DF94767"/>
    <w:rsid w:val="5DFC012C"/>
    <w:rsid w:val="5DFE5B42"/>
    <w:rsid w:val="5E785A05"/>
    <w:rsid w:val="5EB686AE"/>
    <w:rsid w:val="5EB804F7"/>
    <w:rsid w:val="5EB97DCB"/>
    <w:rsid w:val="5EC7073A"/>
    <w:rsid w:val="5ED115B9"/>
    <w:rsid w:val="5ED37C7A"/>
    <w:rsid w:val="5EDA66BF"/>
    <w:rsid w:val="5EDF3691"/>
    <w:rsid w:val="5EEB5752"/>
    <w:rsid w:val="5EF3152F"/>
    <w:rsid w:val="5EF6AFFF"/>
    <w:rsid w:val="5EFF7690"/>
    <w:rsid w:val="5EFF78CB"/>
    <w:rsid w:val="5F011E9E"/>
    <w:rsid w:val="5F230066"/>
    <w:rsid w:val="5F245B8C"/>
    <w:rsid w:val="5F3B6A32"/>
    <w:rsid w:val="5F480BCA"/>
    <w:rsid w:val="5F512F93"/>
    <w:rsid w:val="5F557AF4"/>
    <w:rsid w:val="5F77CC6D"/>
    <w:rsid w:val="5F7C3775"/>
    <w:rsid w:val="5F9F0DCF"/>
    <w:rsid w:val="5FA40A7B"/>
    <w:rsid w:val="5FAFB256"/>
    <w:rsid w:val="5FBD9B9E"/>
    <w:rsid w:val="5FDFD4CA"/>
    <w:rsid w:val="5FE77BD5"/>
    <w:rsid w:val="5FE85F42"/>
    <w:rsid w:val="5FED6324"/>
    <w:rsid w:val="5FEF0A26"/>
    <w:rsid w:val="5FEF4354"/>
    <w:rsid w:val="5FF7C3FE"/>
    <w:rsid w:val="5FFDF0C2"/>
    <w:rsid w:val="5FFF1FA3"/>
    <w:rsid w:val="600339F4"/>
    <w:rsid w:val="60AA20C1"/>
    <w:rsid w:val="60AB35B2"/>
    <w:rsid w:val="60B62814"/>
    <w:rsid w:val="60CB2763"/>
    <w:rsid w:val="60CB5C16"/>
    <w:rsid w:val="60FE55BA"/>
    <w:rsid w:val="612956DC"/>
    <w:rsid w:val="61A30FEA"/>
    <w:rsid w:val="61CEB57A"/>
    <w:rsid w:val="61F96E5C"/>
    <w:rsid w:val="623460E6"/>
    <w:rsid w:val="62600C89"/>
    <w:rsid w:val="627209BD"/>
    <w:rsid w:val="627A19DB"/>
    <w:rsid w:val="62960B4F"/>
    <w:rsid w:val="62A3326C"/>
    <w:rsid w:val="62BA3B04"/>
    <w:rsid w:val="62EE44E7"/>
    <w:rsid w:val="62FB476B"/>
    <w:rsid w:val="631A352E"/>
    <w:rsid w:val="631D4DCC"/>
    <w:rsid w:val="635307EE"/>
    <w:rsid w:val="636E73D6"/>
    <w:rsid w:val="638906B4"/>
    <w:rsid w:val="63A86D8C"/>
    <w:rsid w:val="63F773CC"/>
    <w:rsid w:val="63FA488A"/>
    <w:rsid w:val="63FF5E05"/>
    <w:rsid w:val="6408229C"/>
    <w:rsid w:val="64155AA4"/>
    <w:rsid w:val="64656A2B"/>
    <w:rsid w:val="646D58E0"/>
    <w:rsid w:val="64722EF6"/>
    <w:rsid w:val="647F7563"/>
    <w:rsid w:val="64947310"/>
    <w:rsid w:val="64CA0F84"/>
    <w:rsid w:val="64EC051E"/>
    <w:rsid w:val="653603C7"/>
    <w:rsid w:val="65A05841"/>
    <w:rsid w:val="65B01F28"/>
    <w:rsid w:val="65C15EE3"/>
    <w:rsid w:val="65EF70FA"/>
    <w:rsid w:val="661F2C0A"/>
    <w:rsid w:val="66287D10"/>
    <w:rsid w:val="6692162D"/>
    <w:rsid w:val="66A7157D"/>
    <w:rsid w:val="66AD6C48"/>
    <w:rsid w:val="66CC3515"/>
    <w:rsid w:val="66D792A0"/>
    <w:rsid w:val="66D954AE"/>
    <w:rsid w:val="66DB4D83"/>
    <w:rsid w:val="66DD1AE8"/>
    <w:rsid w:val="66DD32A1"/>
    <w:rsid w:val="66F10A4A"/>
    <w:rsid w:val="66F9CFF6"/>
    <w:rsid w:val="671837CF"/>
    <w:rsid w:val="6725CC4D"/>
    <w:rsid w:val="674F8558"/>
    <w:rsid w:val="675BB694"/>
    <w:rsid w:val="676E209B"/>
    <w:rsid w:val="67A34671"/>
    <w:rsid w:val="67A85BF5"/>
    <w:rsid w:val="67DF2C8F"/>
    <w:rsid w:val="67EDCABF"/>
    <w:rsid w:val="67FD7E06"/>
    <w:rsid w:val="6809591F"/>
    <w:rsid w:val="68112A26"/>
    <w:rsid w:val="68307350"/>
    <w:rsid w:val="685017A0"/>
    <w:rsid w:val="68882CE8"/>
    <w:rsid w:val="688F35D0"/>
    <w:rsid w:val="689F3659"/>
    <w:rsid w:val="68C33D20"/>
    <w:rsid w:val="68DB72BC"/>
    <w:rsid w:val="68E02B24"/>
    <w:rsid w:val="68EF0117"/>
    <w:rsid w:val="69201173"/>
    <w:rsid w:val="694C1F68"/>
    <w:rsid w:val="69676762"/>
    <w:rsid w:val="6974326C"/>
    <w:rsid w:val="699833FF"/>
    <w:rsid w:val="69B1626F"/>
    <w:rsid w:val="69BEE3DE"/>
    <w:rsid w:val="69BF3287"/>
    <w:rsid w:val="69C441F4"/>
    <w:rsid w:val="69C53AC8"/>
    <w:rsid w:val="69C935B8"/>
    <w:rsid w:val="69D65CD5"/>
    <w:rsid w:val="69D75F1C"/>
    <w:rsid w:val="69DB4027"/>
    <w:rsid w:val="69E421A0"/>
    <w:rsid w:val="69EE74C3"/>
    <w:rsid w:val="69FDB9F3"/>
    <w:rsid w:val="6A0F139B"/>
    <w:rsid w:val="6A1A3E14"/>
    <w:rsid w:val="6A425119"/>
    <w:rsid w:val="6A47FEBB"/>
    <w:rsid w:val="6A4C5F97"/>
    <w:rsid w:val="6A4E3ABD"/>
    <w:rsid w:val="6A7F011B"/>
    <w:rsid w:val="6AB46016"/>
    <w:rsid w:val="6ABEEFBC"/>
    <w:rsid w:val="6ABF7059"/>
    <w:rsid w:val="6AC63F9C"/>
    <w:rsid w:val="6AD59068"/>
    <w:rsid w:val="6AEA5EDC"/>
    <w:rsid w:val="6B0857C9"/>
    <w:rsid w:val="6B0B7C00"/>
    <w:rsid w:val="6B31670C"/>
    <w:rsid w:val="6B3715F5"/>
    <w:rsid w:val="6B4D78E6"/>
    <w:rsid w:val="6B560E7C"/>
    <w:rsid w:val="6B5E41D4"/>
    <w:rsid w:val="6B7FC58B"/>
    <w:rsid w:val="6B8005EE"/>
    <w:rsid w:val="6B8FE9F6"/>
    <w:rsid w:val="6BAE18B6"/>
    <w:rsid w:val="6BAF34C2"/>
    <w:rsid w:val="6BBA58AE"/>
    <w:rsid w:val="6BDDA8C5"/>
    <w:rsid w:val="6BF92453"/>
    <w:rsid w:val="6BFE3579"/>
    <w:rsid w:val="6BFF7635"/>
    <w:rsid w:val="6C20148A"/>
    <w:rsid w:val="6C3D64DF"/>
    <w:rsid w:val="6C5D26DE"/>
    <w:rsid w:val="6C6121CE"/>
    <w:rsid w:val="6C6770B8"/>
    <w:rsid w:val="6C735A5D"/>
    <w:rsid w:val="6C7F4402"/>
    <w:rsid w:val="6C8639E2"/>
    <w:rsid w:val="6CD40BF2"/>
    <w:rsid w:val="6CFFE8CB"/>
    <w:rsid w:val="6D050DAB"/>
    <w:rsid w:val="6D0B3EE8"/>
    <w:rsid w:val="6D4C4C2C"/>
    <w:rsid w:val="6D5FF244"/>
    <w:rsid w:val="6D7101EF"/>
    <w:rsid w:val="6D7F290B"/>
    <w:rsid w:val="6D940381"/>
    <w:rsid w:val="6D965EA7"/>
    <w:rsid w:val="6DA93E2C"/>
    <w:rsid w:val="6DCC3677"/>
    <w:rsid w:val="6DCF1AD3"/>
    <w:rsid w:val="6E0E5823"/>
    <w:rsid w:val="6E223A01"/>
    <w:rsid w:val="6E2B07BF"/>
    <w:rsid w:val="6E380D0C"/>
    <w:rsid w:val="6E4C2A0A"/>
    <w:rsid w:val="6E6C9270"/>
    <w:rsid w:val="6E7526E0"/>
    <w:rsid w:val="6E930639"/>
    <w:rsid w:val="6E9C3C66"/>
    <w:rsid w:val="6EAF7BC3"/>
    <w:rsid w:val="6EB0E888"/>
    <w:rsid w:val="6EB5235D"/>
    <w:rsid w:val="6EB83BFB"/>
    <w:rsid w:val="6EF2710D"/>
    <w:rsid w:val="6EF65DC9"/>
    <w:rsid w:val="6EFFC1FD"/>
    <w:rsid w:val="6F39716C"/>
    <w:rsid w:val="6F5002D8"/>
    <w:rsid w:val="6F525DFE"/>
    <w:rsid w:val="6F67E6F2"/>
    <w:rsid w:val="6F6B4304"/>
    <w:rsid w:val="6F8C7562"/>
    <w:rsid w:val="6FBA6A22"/>
    <w:rsid w:val="6FBB0D08"/>
    <w:rsid w:val="6FC54822"/>
    <w:rsid w:val="6FCD1928"/>
    <w:rsid w:val="6FD26F3F"/>
    <w:rsid w:val="6FD40F09"/>
    <w:rsid w:val="6FD74E41"/>
    <w:rsid w:val="6FE253D4"/>
    <w:rsid w:val="6FE5667A"/>
    <w:rsid w:val="6FE61252"/>
    <w:rsid w:val="6FEE6A22"/>
    <w:rsid w:val="6FF7700F"/>
    <w:rsid w:val="6FFB46E7"/>
    <w:rsid w:val="6FFBB25C"/>
    <w:rsid w:val="6FFCEF63"/>
    <w:rsid w:val="6FFD1715"/>
    <w:rsid w:val="6FFE5CB4"/>
    <w:rsid w:val="6FFF7323"/>
    <w:rsid w:val="6FFFF203"/>
    <w:rsid w:val="700C41FF"/>
    <w:rsid w:val="702C48A1"/>
    <w:rsid w:val="70343755"/>
    <w:rsid w:val="7060454A"/>
    <w:rsid w:val="7076641D"/>
    <w:rsid w:val="707A1AB0"/>
    <w:rsid w:val="70837647"/>
    <w:rsid w:val="70F76C5D"/>
    <w:rsid w:val="713131B1"/>
    <w:rsid w:val="714B51FB"/>
    <w:rsid w:val="71573B9F"/>
    <w:rsid w:val="71584160"/>
    <w:rsid w:val="71810C1C"/>
    <w:rsid w:val="71B79DB6"/>
    <w:rsid w:val="71DFC0D6"/>
    <w:rsid w:val="71E546CC"/>
    <w:rsid w:val="71FFE3A8"/>
    <w:rsid w:val="72062ED0"/>
    <w:rsid w:val="722674D3"/>
    <w:rsid w:val="722D66AE"/>
    <w:rsid w:val="726B5B54"/>
    <w:rsid w:val="72750781"/>
    <w:rsid w:val="72C708B1"/>
    <w:rsid w:val="731F6731"/>
    <w:rsid w:val="732E0930"/>
    <w:rsid w:val="73306456"/>
    <w:rsid w:val="7351E81D"/>
    <w:rsid w:val="73774085"/>
    <w:rsid w:val="7395C981"/>
    <w:rsid w:val="7398BF2D"/>
    <w:rsid w:val="73AB3D2F"/>
    <w:rsid w:val="73C03C7E"/>
    <w:rsid w:val="73DF854A"/>
    <w:rsid w:val="73F97190"/>
    <w:rsid w:val="73FF57E3"/>
    <w:rsid w:val="743B3F87"/>
    <w:rsid w:val="743C0E2B"/>
    <w:rsid w:val="74DF042D"/>
    <w:rsid w:val="74E522C1"/>
    <w:rsid w:val="74F7FDAA"/>
    <w:rsid w:val="74FFFDC3"/>
    <w:rsid w:val="755D5C2B"/>
    <w:rsid w:val="75750A98"/>
    <w:rsid w:val="7577846B"/>
    <w:rsid w:val="7589009F"/>
    <w:rsid w:val="759C6025"/>
    <w:rsid w:val="75B0387E"/>
    <w:rsid w:val="75BC0475"/>
    <w:rsid w:val="75BE41ED"/>
    <w:rsid w:val="75CAEF59"/>
    <w:rsid w:val="75CCC4F2"/>
    <w:rsid w:val="75D532E5"/>
    <w:rsid w:val="75DD5027"/>
    <w:rsid w:val="75E31EA6"/>
    <w:rsid w:val="75E55C1E"/>
    <w:rsid w:val="75F23E97"/>
    <w:rsid w:val="75FDD9C1"/>
    <w:rsid w:val="760A0EAA"/>
    <w:rsid w:val="76164029"/>
    <w:rsid w:val="761FC0C4"/>
    <w:rsid w:val="766629C2"/>
    <w:rsid w:val="76876CD5"/>
    <w:rsid w:val="76A73B97"/>
    <w:rsid w:val="76BF4307"/>
    <w:rsid w:val="76CFF3DF"/>
    <w:rsid w:val="76D11CFE"/>
    <w:rsid w:val="76D4F010"/>
    <w:rsid w:val="76F52BD1"/>
    <w:rsid w:val="771542E1"/>
    <w:rsid w:val="77277E33"/>
    <w:rsid w:val="772D2B8C"/>
    <w:rsid w:val="77336515"/>
    <w:rsid w:val="7754EB5F"/>
    <w:rsid w:val="777EEA5E"/>
    <w:rsid w:val="7798281C"/>
    <w:rsid w:val="779D9E21"/>
    <w:rsid w:val="77A99431"/>
    <w:rsid w:val="77AF207A"/>
    <w:rsid w:val="77BA4E88"/>
    <w:rsid w:val="77BE7580"/>
    <w:rsid w:val="77BF52E8"/>
    <w:rsid w:val="77CE623E"/>
    <w:rsid w:val="77D47CF8"/>
    <w:rsid w:val="77D664C7"/>
    <w:rsid w:val="77E37F3B"/>
    <w:rsid w:val="77EF721A"/>
    <w:rsid w:val="77F058BB"/>
    <w:rsid w:val="77F263D0"/>
    <w:rsid w:val="77FA3FEE"/>
    <w:rsid w:val="77FEB229"/>
    <w:rsid w:val="77FF87E7"/>
    <w:rsid w:val="77FFF064"/>
    <w:rsid w:val="78094146"/>
    <w:rsid w:val="780F1537"/>
    <w:rsid w:val="781400F4"/>
    <w:rsid w:val="78297749"/>
    <w:rsid w:val="7855070D"/>
    <w:rsid w:val="78762B5D"/>
    <w:rsid w:val="78D855C6"/>
    <w:rsid w:val="79030169"/>
    <w:rsid w:val="79427646"/>
    <w:rsid w:val="795F1843"/>
    <w:rsid w:val="795F5CE7"/>
    <w:rsid w:val="79733540"/>
    <w:rsid w:val="797F0213"/>
    <w:rsid w:val="799D05BD"/>
    <w:rsid w:val="79C43D9C"/>
    <w:rsid w:val="79D7467F"/>
    <w:rsid w:val="79DD09BA"/>
    <w:rsid w:val="79E104AA"/>
    <w:rsid w:val="79EB30D7"/>
    <w:rsid w:val="79F696A9"/>
    <w:rsid w:val="79FE9157"/>
    <w:rsid w:val="7A1C14E2"/>
    <w:rsid w:val="7A28432B"/>
    <w:rsid w:val="7A3507F6"/>
    <w:rsid w:val="7A5944E4"/>
    <w:rsid w:val="7A639D70"/>
    <w:rsid w:val="7A664E53"/>
    <w:rsid w:val="7A7430CC"/>
    <w:rsid w:val="7A77053E"/>
    <w:rsid w:val="7A7961BA"/>
    <w:rsid w:val="7A7CF203"/>
    <w:rsid w:val="7A7EAC4B"/>
    <w:rsid w:val="7A9CFBCA"/>
    <w:rsid w:val="7ABB0CFB"/>
    <w:rsid w:val="7ABD504F"/>
    <w:rsid w:val="7ADFD6B8"/>
    <w:rsid w:val="7AFFFBF1"/>
    <w:rsid w:val="7B0A1C83"/>
    <w:rsid w:val="7B0E1773"/>
    <w:rsid w:val="7B1CE4C6"/>
    <w:rsid w:val="7B3E2787"/>
    <w:rsid w:val="7B4E5530"/>
    <w:rsid w:val="7B6D17E7"/>
    <w:rsid w:val="7B7A7F97"/>
    <w:rsid w:val="7B821819"/>
    <w:rsid w:val="7B9A3612"/>
    <w:rsid w:val="7B9F686F"/>
    <w:rsid w:val="7BAB6FC2"/>
    <w:rsid w:val="7BB0282A"/>
    <w:rsid w:val="7BB7B5E9"/>
    <w:rsid w:val="7BBA0FB3"/>
    <w:rsid w:val="7BBB4D2B"/>
    <w:rsid w:val="7BC02341"/>
    <w:rsid w:val="7BC3DB0C"/>
    <w:rsid w:val="7BCF44E1"/>
    <w:rsid w:val="7BCF64FB"/>
    <w:rsid w:val="7BD76009"/>
    <w:rsid w:val="7BDF0A19"/>
    <w:rsid w:val="7BDF3BE5"/>
    <w:rsid w:val="7BEB92E0"/>
    <w:rsid w:val="7BED75DA"/>
    <w:rsid w:val="7BEF321F"/>
    <w:rsid w:val="7BF070CA"/>
    <w:rsid w:val="7BF356C0"/>
    <w:rsid w:val="7BF7A65B"/>
    <w:rsid w:val="7BFD95A7"/>
    <w:rsid w:val="7BFE27CA"/>
    <w:rsid w:val="7BFEBEC9"/>
    <w:rsid w:val="7BFF1A04"/>
    <w:rsid w:val="7C223070"/>
    <w:rsid w:val="7C35311B"/>
    <w:rsid w:val="7C460A98"/>
    <w:rsid w:val="7C5815A6"/>
    <w:rsid w:val="7C6857A3"/>
    <w:rsid w:val="7C7F5A75"/>
    <w:rsid w:val="7CA73C2D"/>
    <w:rsid w:val="7CB01113"/>
    <w:rsid w:val="7CB75CF6"/>
    <w:rsid w:val="7CC16371"/>
    <w:rsid w:val="7CD3B288"/>
    <w:rsid w:val="7CDF5B4F"/>
    <w:rsid w:val="7D380879"/>
    <w:rsid w:val="7D4F1BCF"/>
    <w:rsid w:val="7D7530E7"/>
    <w:rsid w:val="7D9F66B2"/>
    <w:rsid w:val="7DAF26A1"/>
    <w:rsid w:val="7DBAEC1A"/>
    <w:rsid w:val="7DBD0534"/>
    <w:rsid w:val="7DBFB9F5"/>
    <w:rsid w:val="7DC245D4"/>
    <w:rsid w:val="7DDD17AB"/>
    <w:rsid w:val="7DDDF083"/>
    <w:rsid w:val="7DDF8D16"/>
    <w:rsid w:val="7DE10747"/>
    <w:rsid w:val="7DEBB6B1"/>
    <w:rsid w:val="7DEEC577"/>
    <w:rsid w:val="7DF5173D"/>
    <w:rsid w:val="7DFA1ED6"/>
    <w:rsid w:val="7DFDF031"/>
    <w:rsid w:val="7DFE2AD9"/>
    <w:rsid w:val="7DFF7247"/>
    <w:rsid w:val="7E2B7EEE"/>
    <w:rsid w:val="7E36535A"/>
    <w:rsid w:val="7E5A3C54"/>
    <w:rsid w:val="7E5FD8EC"/>
    <w:rsid w:val="7E631DD5"/>
    <w:rsid w:val="7E7B2ED3"/>
    <w:rsid w:val="7E7E9DF3"/>
    <w:rsid w:val="7E891110"/>
    <w:rsid w:val="7E8A7362"/>
    <w:rsid w:val="7E8D0C00"/>
    <w:rsid w:val="7E927FC5"/>
    <w:rsid w:val="7E933D3D"/>
    <w:rsid w:val="7E9FDD5E"/>
    <w:rsid w:val="7EA63512"/>
    <w:rsid w:val="7EAFD5F0"/>
    <w:rsid w:val="7EB6A77D"/>
    <w:rsid w:val="7EBFDEF0"/>
    <w:rsid w:val="7ECFCFF2"/>
    <w:rsid w:val="7ED24865"/>
    <w:rsid w:val="7EDBB150"/>
    <w:rsid w:val="7EDD3578"/>
    <w:rsid w:val="7EDF13DD"/>
    <w:rsid w:val="7EEB5927"/>
    <w:rsid w:val="7EEE0C91"/>
    <w:rsid w:val="7EF796E6"/>
    <w:rsid w:val="7EF944E8"/>
    <w:rsid w:val="7EFAC584"/>
    <w:rsid w:val="7EFBF510"/>
    <w:rsid w:val="7EFDC063"/>
    <w:rsid w:val="7EFF1AFD"/>
    <w:rsid w:val="7EFFCC86"/>
    <w:rsid w:val="7EFFF267"/>
    <w:rsid w:val="7F1C1F84"/>
    <w:rsid w:val="7F2552DD"/>
    <w:rsid w:val="7F385010"/>
    <w:rsid w:val="7F392B36"/>
    <w:rsid w:val="7F46449A"/>
    <w:rsid w:val="7F5409DC"/>
    <w:rsid w:val="7F556C77"/>
    <w:rsid w:val="7F5EE040"/>
    <w:rsid w:val="7F67F36F"/>
    <w:rsid w:val="7F6FA999"/>
    <w:rsid w:val="7F6FA9E7"/>
    <w:rsid w:val="7F771AB9"/>
    <w:rsid w:val="7F79CB69"/>
    <w:rsid w:val="7F7A19BF"/>
    <w:rsid w:val="7F7B9982"/>
    <w:rsid w:val="7F7DB195"/>
    <w:rsid w:val="7F7E8CE5"/>
    <w:rsid w:val="7F7F54F1"/>
    <w:rsid w:val="7F7F7706"/>
    <w:rsid w:val="7F9F1135"/>
    <w:rsid w:val="7FAB48F0"/>
    <w:rsid w:val="7FAE4CD1"/>
    <w:rsid w:val="7FAF88E6"/>
    <w:rsid w:val="7FB49B5C"/>
    <w:rsid w:val="7FB5625E"/>
    <w:rsid w:val="7FB68C6E"/>
    <w:rsid w:val="7FB76F5D"/>
    <w:rsid w:val="7FBE3BE1"/>
    <w:rsid w:val="7FBFF178"/>
    <w:rsid w:val="7FCBA562"/>
    <w:rsid w:val="7FCD1D5F"/>
    <w:rsid w:val="7FCD37BB"/>
    <w:rsid w:val="7FCF0857"/>
    <w:rsid w:val="7FCF3243"/>
    <w:rsid w:val="7FD627DD"/>
    <w:rsid w:val="7FD6A1FF"/>
    <w:rsid w:val="7FDBC33B"/>
    <w:rsid w:val="7FDEA2BB"/>
    <w:rsid w:val="7FDF0188"/>
    <w:rsid w:val="7FDF1F10"/>
    <w:rsid w:val="7FDF9957"/>
    <w:rsid w:val="7FDF9F51"/>
    <w:rsid w:val="7FE9E628"/>
    <w:rsid w:val="7FE9F72A"/>
    <w:rsid w:val="7FEFA570"/>
    <w:rsid w:val="7FEFEEEF"/>
    <w:rsid w:val="7FF3DDFE"/>
    <w:rsid w:val="7FF761AA"/>
    <w:rsid w:val="7FFB05E5"/>
    <w:rsid w:val="7FFB70AB"/>
    <w:rsid w:val="7FFBD442"/>
    <w:rsid w:val="7FFC9116"/>
    <w:rsid w:val="7FFDC8DC"/>
    <w:rsid w:val="7FFE0C0F"/>
    <w:rsid w:val="7FFEA715"/>
    <w:rsid w:val="7FFEF3EA"/>
    <w:rsid w:val="7FFF077E"/>
    <w:rsid w:val="7FFF144B"/>
    <w:rsid w:val="7FFF16C9"/>
    <w:rsid w:val="7FFF182D"/>
    <w:rsid w:val="7FFF3D6C"/>
    <w:rsid w:val="7FFFA2DD"/>
    <w:rsid w:val="7FFFB185"/>
    <w:rsid w:val="7FFFC4C6"/>
    <w:rsid w:val="7FFFD9CD"/>
    <w:rsid w:val="7FFFDFFB"/>
    <w:rsid w:val="85DE1093"/>
    <w:rsid w:val="87FF3E87"/>
    <w:rsid w:val="8BFA110D"/>
    <w:rsid w:val="8BFFB1E4"/>
    <w:rsid w:val="8EF24C1B"/>
    <w:rsid w:val="8EF5D185"/>
    <w:rsid w:val="95FE58BD"/>
    <w:rsid w:val="97EFB4A2"/>
    <w:rsid w:val="999DB97B"/>
    <w:rsid w:val="9AFFFB6C"/>
    <w:rsid w:val="9BFF4B4D"/>
    <w:rsid w:val="9DD33881"/>
    <w:rsid w:val="9EBF6247"/>
    <w:rsid w:val="9EF70F82"/>
    <w:rsid w:val="9FBFC6EA"/>
    <w:rsid w:val="9FD7AFAE"/>
    <w:rsid w:val="9FDF10ED"/>
    <w:rsid w:val="9FEB0E7D"/>
    <w:rsid w:val="9FFD4C3B"/>
    <w:rsid w:val="9FFFDF0D"/>
    <w:rsid w:val="9FFFE43C"/>
    <w:rsid w:val="A23FAC77"/>
    <w:rsid w:val="A3DF1353"/>
    <w:rsid w:val="A77E41B4"/>
    <w:rsid w:val="A7DF4AAE"/>
    <w:rsid w:val="A93D0410"/>
    <w:rsid w:val="A97135FE"/>
    <w:rsid w:val="AA6B4426"/>
    <w:rsid w:val="AAD1E58A"/>
    <w:rsid w:val="AADC8B51"/>
    <w:rsid w:val="AB6E49A5"/>
    <w:rsid w:val="ABDBA69D"/>
    <w:rsid w:val="ABEF9140"/>
    <w:rsid w:val="AD2F94CC"/>
    <w:rsid w:val="ADCD1CE6"/>
    <w:rsid w:val="ADFF637E"/>
    <w:rsid w:val="ADFF87BD"/>
    <w:rsid w:val="AEF71249"/>
    <w:rsid w:val="AF2FEDCE"/>
    <w:rsid w:val="AF5FAE75"/>
    <w:rsid w:val="AFC47CE0"/>
    <w:rsid w:val="AFDC23F8"/>
    <w:rsid w:val="AFDF2462"/>
    <w:rsid w:val="AFF70D00"/>
    <w:rsid w:val="AFFF5FD0"/>
    <w:rsid w:val="B2CF11A9"/>
    <w:rsid w:val="B2F7B460"/>
    <w:rsid w:val="B33F7E1C"/>
    <w:rsid w:val="B3F3E891"/>
    <w:rsid w:val="B4FAECAB"/>
    <w:rsid w:val="B5DF6014"/>
    <w:rsid w:val="B6EDDECA"/>
    <w:rsid w:val="B7FF392C"/>
    <w:rsid w:val="B87BC9F3"/>
    <w:rsid w:val="B9AFAD40"/>
    <w:rsid w:val="B9FE1560"/>
    <w:rsid w:val="BA7C4046"/>
    <w:rsid w:val="BAFF12E2"/>
    <w:rsid w:val="BB3D9B19"/>
    <w:rsid w:val="BB3F8CA3"/>
    <w:rsid w:val="BBFE44F1"/>
    <w:rsid w:val="BBFFF64E"/>
    <w:rsid w:val="BC3FD8F7"/>
    <w:rsid w:val="BCD53880"/>
    <w:rsid w:val="BDBBB775"/>
    <w:rsid w:val="BDDA2C94"/>
    <w:rsid w:val="BDE7BBB7"/>
    <w:rsid w:val="BDF779AF"/>
    <w:rsid w:val="BDFA5025"/>
    <w:rsid w:val="BE2F4F0C"/>
    <w:rsid w:val="BE5FF76B"/>
    <w:rsid w:val="BEAFAF04"/>
    <w:rsid w:val="BEFEFD7D"/>
    <w:rsid w:val="BF2FA12E"/>
    <w:rsid w:val="BF378E79"/>
    <w:rsid w:val="BF47AEAC"/>
    <w:rsid w:val="BF69CC3C"/>
    <w:rsid w:val="BF6E0493"/>
    <w:rsid w:val="BF6FDC6C"/>
    <w:rsid w:val="BF7CE25C"/>
    <w:rsid w:val="BF7F0699"/>
    <w:rsid w:val="BFA59357"/>
    <w:rsid w:val="BFD30ABD"/>
    <w:rsid w:val="BFF6FFFF"/>
    <w:rsid w:val="BFFE246A"/>
    <w:rsid w:val="BFFF0917"/>
    <w:rsid w:val="BFFFC136"/>
    <w:rsid w:val="C28B21FB"/>
    <w:rsid w:val="C3F8F03E"/>
    <w:rsid w:val="C4EB5110"/>
    <w:rsid w:val="C6CF7394"/>
    <w:rsid w:val="C74E510F"/>
    <w:rsid w:val="CB7F3909"/>
    <w:rsid w:val="CBD6F7E6"/>
    <w:rsid w:val="CBF3260D"/>
    <w:rsid w:val="CBFA00F9"/>
    <w:rsid w:val="CD33AE8C"/>
    <w:rsid w:val="CDFF6BED"/>
    <w:rsid w:val="CEA36B7A"/>
    <w:rsid w:val="CEEFC21F"/>
    <w:rsid w:val="CEF6C3A0"/>
    <w:rsid w:val="CFA5D574"/>
    <w:rsid w:val="CFD3231A"/>
    <w:rsid w:val="CFDFA9FE"/>
    <w:rsid w:val="CFFB26C2"/>
    <w:rsid w:val="CFFF4E0D"/>
    <w:rsid w:val="D1DE57EE"/>
    <w:rsid w:val="D377705D"/>
    <w:rsid w:val="D39B145F"/>
    <w:rsid w:val="D3BF695A"/>
    <w:rsid w:val="D3CF5E6A"/>
    <w:rsid w:val="D3FEBB66"/>
    <w:rsid w:val="D5477595"/>
    <w:rsid w:val="D56FB278"/>
    <w:rsid w:val="D6D7060F"/>
    <w:rsid w:val="D6E12535"/>
    <w:rsid w:val="D7A11BA3"/>
    <w:rsid w:val="D7BFE079"/>
    <w:rsid w:val="D7CE8C23"/>
    <w:rsid w:val="D7F656C3"/>
    <w:rsid w:val="D87B1A65"/>
    <w:rsid w:val="D9EEEE31"/>
    <w:rsid w:val="DAFF5206"/>
    <w:rsid w:val="DB5CFE30"/>
    <w:rsid w:val="DBDFFC25"/>
    <w:rsid w:val="DBEEC2EF"/>
    <w:rsid w:val="DBFD4470"/>
    <w:rsid w:val="DC7FCE1A"/>
    <w:rsid w:val="DCADD4FC"/>
    <w:rsid w:val="DCEE0961"/>
    <w:rsid w:val="DCFBD476"/>
    <w:rsid w:val="DD5F0660"/>
    <w:rsid w:val="DD7FCF8F"/>
    <w:rsid w:val="DDBBDB38"/>
    <w:rsid w:val="DDFC13A8"/>
    <w:rsid w:val="DDFF0FC3"/>
    <w:rsid w:val="DDFFA0A0"/>
    <w:rsid w:val="DE7F64C1"/>
    <w:rsid w:val="DEAFFF3F"/>
    <w:rsid w:val="DEEFC227"/>
    <w:rsid w:val="DEFF4D3F"/>
    <w:rsid w:val="DEFF7EFA"/>
    <w:rsid w:val="DF5D7F93"/>
    <w:rsid w:val="DF7358EA"/>
    <w:rsid w:val="DF7E1D82"/>
    <w:rsid w:val="DF8FB1B7"/>
    <w:rsid w:val="DFAEF416"/>
    <w:rsid w:val="DFBDEBB9"/>
    <w:rsid w:val="DFBE7312"/>
    <w:rsid w:val="DFDE28C5"/>
    <w:rsid w:val="DFDF1675"/>
    <w:rsid w:val="DFEB7015"/>
    <w:rsid w:val="DFFBE78B"/>
    <w:rsid w:val="DFFF4B3B"/>
    <w:rsid w:val="DFFF7474"/>
    <w:rsid w:val="E3CFBE14"/>
    <w:rsid w:val="E3FFA7F6"/>
    <w:rsid w:val="E5DFD682"/>
    <w:rsid w:val="E5FB452D"/>
    <w:rsid w:val="E5FD1B46"/>
    <w:rsid w:val="E75A6A87"/>
    <w:rsid w:val="E75C21A8"/>
    <w:rsid w:val="E77E738A"/>
    <w:rsid w:val="E77F0D5B"/>
    <w:rsid w:val="E7BBED2E"/>
    <w:rsid w:val="E7EF3ADD"/>
    <w:rsid w:val="E7FAADB3"/>
    <w:rsid w:val="E7FFEECC"/>
    <w:rsid w:val="E9FDACAD"/>
    <w:rsid w:val="EA663BFA"/>
    <w:rsid w:val="EAB7A439"/>
    <w:rsid w:val="EAFE884A"/>
    <w:rsid w:val="EB7764D2"/>
    <w:rsid w:val="EBD5076A"/>
    <w:rsid w:val="EBDD3F6C"/>
    <w:rsid w:val="EBF31D82"/>
    <w:rsid w:val="EC3F325D"/>
    <w:rsid w:val="EC73B05F"/>
    <w:rsid w:val="EC7B7711"/>
    <w:rsid w:val="ECE73D21"/>
    <w:rsid w:val="ECFD0936"/>
    <w:rsid w:val="ED357D04"/>
    <w:rsid w:val="ED7D88B3"/>
    <w:rsid w:val="ED7D9A64"/>
    <w:rsid w:val="EDBA72C5"/>
    <w:rsid w:val="EDBBBD6C"/>
    <w:rsid w:val="EDD318C8"/>
    <w:rsid w:val="EDE14E7E"/>
    <w:rsid w:val="EDEBF1BD"/>
    <w:rsid w:val="EDFC1DC4"/>
    <w:rsid w:val="EDFCF97C"/>
    <w:rsid w:val="EDFD6CE0"/>
    <w:rsid w:val="EE2FA7B0"/>
    <w:rsid w:val="EED4FDE3"/>
    <w:rsid w:val="EEFF3993"/>
    <w:rsid w:val="EEFF48A6"/>
    <w:rsid w:val="EF1AAA4D"/>
    <w:rsid w:val="EF6F74CA"/>
    <w:rsid w:val="EF8E219C"/>
    <w:rsid w:val="EFAF9BDB"/>
    <w:rsid w:val="EFAFBFA6"/>
    <w:rsid w:val="EFB761D7"/>
    <w:rsid w:val="EFBFB8BB"/>
    <w:rsid w:val="EFDCAD59"/>
    <w:rsid w:val="EFEB35C1"/>
    <w:rsid w:val="EFF269C3"/>
    <w:rsid w:val="EFFA61FF"/>
    <w:rsid w:val="EFFF4F87"/>
    <w:rsid w:val="EFFFC31E"/>
    <w:rsid w:val="F0FF0C14"/>
    <w:rsid w:val="F0FF881B"/>
    <w:rsid w:val="F1E64A21"/>
    <w:rsid w:val="F27A2C46"/>
    <w:rsid w:val="F2D3CA78"/>
    <w:rsid w:val="F2F278E3"/>
    <w:rsid w:val="F31ED897"/>
    <w:rsid w:val="F33F7267"/>
    <w:rsid w:val="F3FF9BAE"/>
    <w:rsid w:val="F4F5D8AA"/>
    <w:rsid w:val="F57E5CBA"/>
    <w:rsid w:val="F5AF3052"/>
    <w:rsid w:val="F5B55B68"/>
    <w:rsid w:val="F5FECB07"/>
    <w:rsid w:val="F5FFF9C5"/>
    <w:rsid w:val="F6286E99"/>
    <w:rsid w:val="F62F68C3"/>
    <w:rsid w:val="F636B867"/>
    <w:rsid w:val="F6B74A7F"/>
    <w:rsid w:val="F6C4D041"/>
    <w:rsid w:val="F75FB3FE"/>
    <w:rsid w:val="F76A5FE1"/>
    <w:rsid w:val="F7B82115"/>
    <w:rsid w:val="F7B9334C"/>
    <w:rsid w:val="F7BCECB0"/>
    <w:rsid w:val="F7BFF498"/>
    <w:rsid w:val="F7C7AE65"/>
    <w:rsid w:val="F7DE35F5"/>
    <w:rsid w:val="F7DF10E3"/>
    <w:rsid w:val="F7FA5268"/>
    <w:rsid w:val="F7FF72D4"/>
    <w:rsid w:val="F9CFCBA2"/>
    <w:rsid w:val="F9DF1E2F"/>
    <w:rsid w:val="F9EA6FAF"/>
    <w:rsid w:val="FA2FC2A6"/>
    <w:rsid w:val="FA6FDE06"/>
    <w:rsid w:val="FA7207DC"/>
    <w:rsid w:val="FAA91BDA"/>
    <w:rsid w:val="FAD519D3"/>
    <w:rsid w:val="FADEEC2F"/>
    <w:rsid w:val="FAEE19AD"/>
    <w:rsid w:val="FAF714D9"/>
    <w:rsid w:val="FAFF46D1"/>
    <w:rsid w:val="FB6B4419"/>
    <w:rsid w:val="FB6B80B0"/>
    <w:rsid w:val="FB6B91F5"/>
    <w:rsid w:val="FB7B66BC"/>
    <w:rsid w:val="FB7B952C"/>
    <w:rsid w:val="FB7F754C"/>
    <w:rsid w:val="FB7FE2B4"/>
    <w:rsid w:val="FBBBB329"/>
    <w:rsid w:val="FBBD521F"/>
    <w:rsid w:val="FBCF23E8"/>
    <w:rsid w:val="FBD7C579"/>
    <w:rsid w:val="FBDF0D23"/>
    <w:rsid w:val="FBECF0CA"/>
    <w:rsid w:val="FBEFAC5A"/>
    <w:rsid w:val="FBF7A67B"/>
    <w:rsid w:val="FBFBD85D"/>
    <w:rsid w:val="FBFC8EF7"/>
    <w:rsid w:val="FBFD91B1"/>
    <w:rsid w:val="FBFF9358"/>
    <w:rsid w:val="FBFFAB81"/>
    <w:rsid w:val="FC5BF7E6"/>
    <w:rsid w:val="FCBC2C84"/>
    <w:rsid w:val="FCEF7E65"/>
    <w:rsid w:val="FCF43493"/>
    <w:rsid w:val="FD27317B"/>
    <w:rsid w:val="FD6F5E21"/>
    <w:rsid w:val="FD6FE5A9"/>
    <w:rsid w:val="FD7D087A"/>
    <w:rsid w:val="FD9BF3EE"/>
    <w:rsid w:val="FD9F99C3"/>
    <w:rsid w:val="FDABC834"/>
    <w:rsid w:val="FDAD03F6"/>
    <w:rsid w:val="FDBB4A84"/>
    <w:rsid w:val="FDBFBC36"/>
    <w:rsid w:val="FDCEB447"/>
    <w:rsid w:val="FDCFF872"/>
    <w:rsid w:val="FDD6195A"/>
    <w:rsid w:val="FDD71DA6"/>
    <w:rsid w:val="FDF78F07"/>
    <w:rsid w:val="FDFF3610"/>
    <w:rsid w:val="FDFF3D58"/>
    <w:rsid w:val="FE172500"/>
    <w:rsid w:val="FE1FE431"/>
    <w:rsid w:val="FE3C8DDF"/>
    <w:rsid w:val="FE3E12DC"/>
    <w:rsid w:val="FE8D8FFC"/>
    <w:rsid w:val="FEAABEAF"/>
    <w:rsid w:val="FEB45B0F"/>
    <w:rsid w:val="FEB74B84"/>
    <w:rsid w:val="FEBD5730"/>
    <w:rsid w:val="FEBFA3B0"/>
    <w:rsid w:val="FEBFEE92"/>
    <w:rsid w:val="FEBFEF42"/>
    <w:rsid w:val="FECF2E53"/>
    <w:rsid w:val="FEDB0DF4"/>
    <w:rsid w:val="FEDF52AE"/>
    <w:rsid w:val="FEF41A22"/>
    <w:rsid w:val="FEF7466C"/>
    <w:rsid w:val="FEF755E8"/>
    <w:rsid w:val="FEFDFB89"/>
    <w:rsid w:val="FEFF1314"/>
    <w:rsid w:val="FEFF91F8"/>
    <w:rsid w:val="FEFFA20A"/>
    <w:rsid w:val="FF25109E"/>
    <w:rsid w:val="FF3ECD6A"/>
    <w:rsid w:val="FF473295"/>
    <w:rsid w:val="FF575858"/>
    <w:rsid w:val="FF67CFD3"/>
    <w:rsid w:val="FF6B066B"/>
    <w:rsid w:val="FF6BFD16"/>
    <w:rsid w:val="FF6D0F52"/>
    <w:rsid w:val="FF6F8D84"/>
    <w:rsid w:val="FF772361"/>
    <w:rsid w:val="FF7D5EDF"/>
    <w:rsid w:val="FF7E9FE5"/>
    <w:rsid w:val="FF7F0222"/>
    <w:rsid w:val="FF7F67DF"/>
    <w:rsid w:val="FF7F9890"/>
    <w:rsid w:val="FF7FA617"/>
    <w:rsid w:val="FF7FE80F"/>
    <w:rsid w:val="FFA7C1F1"/>
    <w:rsid w:val="FFAD3410"/>
    <w:rsid w:val="FFAF5ADF"/>
    <w:rsid w:val="FFB738D7"/>
    <w:rsid w:val="FFB93843"/>
    <w:rsid w:val="FFBB5A51"/>
    <w:rsid w:val="FFBB617D"/>
    <w:rsid w:val="FFBBCB32"/>
    <w:rsid w:val="FFBDC151"/>
    <w:rsid w:val="FFBDD9F4"/>
    <w:rsid w:val="FFBE8C44"/>
    <w:rsid w:val="FFBFD973"/>
    <w:rsid w:val="FFD319C8"/>
    <w:rsid w:val="FFD99E2D"/>
    <w:rsid w:val="FFDC5989"/>
    <w:rsid w:val="FFDCEB0E"/>
    <w:rsid w:val="FFDF114B"/>
    <w:rsid w:val="FFE68C03"/>
    <w:rsid w:val="FFEF63E0"/>
    <w:rsid w:val="FFEF676B"/>
    <w:rsid w:val="FFEF73D1"/>
    <w:rsid w:val="FFEF88FB"/>
    <w:rsid w:val="FFEFA775"/>
    <w:rsid w:val="FFF05EC5"/>
    <w:rsid w:val="FFF39C25"/>
    <w:rsid w:val="FFF53F73"/>
    <w:rsid w:val="FFF7A8E0"/>
    <w:rsid w:val="FFF825CD"/>
    <w:rsid w:val="FFF8A016"/>
    <w:rsid w:val="FFFAB039"/>
    <w:rsid w:val="FFFB582D"/>
    <w:rsid w:val="FFFBA139"/>
    <w:rsid w:val="FFFDD903"/>
    <w:rsid w:val="FFFDEA9D"/>
    <w:rsid w:val="FFFE2EFA"/>
    <w:rsid w:val="FFFE8532"/>
    <w:rsid w:val="FFFEC9F9"/>
    <w:rsid w:val="FFFEDCA3"/>
    <w:rsid w:val="FFFF07CC"/>
    <w:rsid w:val="FFFF240A"/>
    <w:rsid w:val="FFFF5ACF"/>
    <w:rsid w:val="FFFF6D2D"/>
    <w:rsid w:val="FFFF7241"/>
    <w:rsid w:val="FFFFA81A"/>
    <w:rsid w:val="FFFFB0D6"/>
    <w:rsid w:val="FFFFE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4"/>
    <w:link w:val="38"/>
    <w:qFormat/>
    <w:uiPriority w:val="9"/>
    <w:pPr>
      <w:widowControl w:val="0"/>
      <w:adjustRightInd w:val="0"/>
      <w:snapToGrid w:val="0"/>
      <w:spacing w:line="560" w:lineRule="exact"/>
      <w:ind w:firstLine="640" w:firstLineChars="200"/>
      <w:outlineLvl w:val="0"/>
    </w:pPr>
    <w:rPr>
      <w:rFonts w:eastAsia="黑体" w:asciiTheme="minorHAnsi" w:hAnsiTheme="minorHAnsi" w:cstheme="minorBidi"/>
      <w:bCs/>
      <w:kern w:val="44"/>
      <w:sz w:val="32"/>
      <w:szCs w:val="44"/>
      <w:lang w:val="en-US" w:eastAsia="zh-CN" w:bidi="ar-SA"/>
    </w:rPr>
  </w:style>
  <w:style w:type="paragraph" w:styleId="4">
    <w:name w:val="heading 2"/>
    <w:next w:val="1"/>
    <w:link w:val="40"/>
    <w:unhideWhenUsed/>
    <w:qFormat/>
    <w:uiPriority w:val="9"/>
    <w:pPr>
      <w:widowControl w:val="0"/>
      <w:adjustRightInd w:val="0"/>
      <w:snapToGrid w:val="0"/>
      <w:spacing w:line="560" w:lineRule="exact"/>
      <w:ind w:firstLine="640" w:firstLineChars="200"/>
      <w:outlineLvl w:val="1"/>
    </w:pPr>
    <w:rPr>
      <w:rFonts w:eastAsia="楷体_GB2312" w:asciiTheme="majorHAnsi" w:hAnsiTheme="majorHAnsi" w:cstheme="majorBidi"/>
      <w:bCs/>
      <w:kern w:val="2"/>
      <w:sz w:val="32"/>
      <w:szCs w:val="32"/>
      <w:lang w:val="en-US" w:eastAsia="zh-CN" w:bidi="ar-SA"/>
    </w:rPr>
  </w:style>
  <w:style w:type="character" w:default="1" w:styleId="19">
    <w:name w:val="Default Paragraph Font"/>
    <w:semiHidden/>
    <w:unhideWhenUsed/>
    <w:qFormat/>
    <w:uiPriority w:val="1"/>
  </w:style>
  <w:style w:type="table" w:default="1" w:styleId="1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1"/>
    <w:next w:val="1"/>
    <w:unhideWhenUsed/>
    <w:qFormat/>
    <w:uiPriority w:val="99"/>
    <w:pPr>
      <w:ind w:firstLine="420" w:firstLineChars="200"/>
    </w:pPr>
  </w:style>
  <w:style w:type="paragraph" w:styleId="5">
    <w:name w:val="annotation text"/>
    <w:basedOn w:val="1"/>
    <w:link w:val="36"/>
    <w:semiHidden/>
    <w:unhideWhenUsed/>
    <w:qFormat/>
    <w:uiPriority w:val="99"/>
    <w:pPr>
      <w:jc w:val="left"/>
    </w:pPr>
  </w:style>
  <w:style w:type="paragraph" w:styleId="6">
    <w:name w:val="Body Text"/>
    <w:basedOn w:val="1"/>
    <w:link w:val="24"/>
    <w:qFormat/>
    <w:uiPriority w:val="0"/>
    <w:pPr>
      <w:widowControl/>
      <w:spacing w:after="120" w:line="276" w:lineRule="auto"/>
      <w:jc w:val="left"/>
    </w:pPr>
    <w:rPr>
      <w:rFonts w:ascii="Times New Roman" w:hAnsi="Times New Roman" w:eastAsia="宋体" w:cs="Times New Roman"/>
      <w:kern w:val="0"/>
      <w:sz w:val="22"/>
      <w:szCs w:val="22"/>
    </w:rPr>
  </w:style>
  <w:style w:type="paragraph" w:styleId="7">
    <w:name w:val="toc 3"/>
    <w:basedOn w:val="1"/>
    <w:next w:val="1"/>
    <w:unhideWhenUsed/>
    <w:qFormat/>
    <w:uiPriority w:val="39"/>
    <w:pPr>
      <w:widowControl/>
      <w:spacing w:after="100" w:line="259" w:lineRule="auto"/>
      <w:ind w:left="440"/>
      <w:jc w:val="left"/>
    </w:pPr>
    <w:rPr>
      <w:rFonts w:cs="Times New Roman"/>
      <w:kern w:val="0"/>
      <w:sz w:val="22"/>
      <w:szCs w:val="22"/>
    </w:rPr>
  </w:style>
  <w:style w:type="paragraph" w:styleId="8">
    <w:name w:val="Balloon Text"/>
    <w:basedOn w:val="1"/>
    <w:link w:val="25"/>
    <w:qFormat/>
    <w:uiPriority w:val="0"/>
    <w:rPr>
      <w:sz w:val="18"/>
      <w:szCs w:val="18"/>
    </w:rPr>
  </w:style>
  <w:style w:type="paragraph" w:styleId="9">
    <w:name w:val="footer"/>
    <w:basedOn w:val="1"/>
    <w:next w:val="1"/>
    <w:link w:val="26"/>
    <w:qFormat/>
    <w:uiPriority w:val="99"/>
    <w:pPr>
      <w:tabs>
        <w:tab w:val="center" w:pos="4153"/>
        <w:tab w:val="right" w:pos="8306"/>
      </w:tabs>
      <w:snapToGrid w:val="0"/>
      <w:jc w:val="left"/>
    </w:pPr>
    <w:rPr>
      <w:sz w:val="18"/>
    </w:rPr>
  </w:style>
  <w:style w:type="paragraph" w:styleId="10">
    <w:name w:val="header"/>
    <w:basedOn w:val="1"/>
    <w:link w:val="2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next w:val="1"/>
    <w:unhideWhenUsed/>
    <w:qFormat/>
    <w:uiPriority w:val="39"/>
    <w:pPr>
      <w:widowControl w:val="0"/>
      <w:tabs>
        <w:tab w:val="right" w:leader="dot" w:pos="8834"/>
      </w:tabs>
      <w:adjustRightInd w:val="0"/>
      <w:snapToGrid w:val="0"/>
      <w:spacing w:line="520" w:lineRule="exact"/>
      <w:jc w:val="center"/>
    </w:pPr>
    <w:rPr>
      <w:rFonts w:eastAsia="黑体" w:cs="Times New Roman" w:asciiTheme="minorHAnsi" w:hAnsiTheme="minorHAnsi"/>
      <w:sz w:val="24"/>
      <w:szCs w:val="22"/>
      <w:lang w:val="en-US" w:eastAsia="zh-CN" w:bidi="ar-SA"/>
    </w:rPr>
  </w:style>
  <w:style w:type="paragraph" w:styleId="12">
    <w:name w:val="footnote text"/>
    <w:basedOn w:val="1"/>
    <w:link w:val="28"/>
    <w:qFormat/>
    <w:uiPriority w:val="0"/>
    <w:pPr>
      <w:snapToGrid w:val="0"/>
      <w:jc w:val="left"/>
    </w:pPr>
    <w:rPr>
      <w:sz w:val="18"/>
    </w:rPr>
  </w:style>
  <w:style w:type="paragraph" w:styleId="13">
    <w:name w:val="toc 2"/>
    <w:next w:val="1"/>
    <w:unhideWhenUsed/>
    <w:qFormat/>
    <w:uiPriority w:val="39"/>
    <w:pPr>
      <w:widowControl w:val="0"/>
      <w:adjustRightInd w:val="0"/>
      <w:snapToGrid w:val="0"/>
      <w:spacing w:line="520" w:lineRule="exact"/>
    </w:pPr>
    <w:rPr>
      <w:rFonts w:eastAsia="宋体" w:cs="Times New Roman" w:asciiTheme="minorHAnsi" w:hAnsiTheme="minorHAnsi"/>
      <w:sz w:val="24"/>
      <w:szCs w:val="22"/>
      <w:lang w:val="en-US" w:eastAsia="zh-CN" w:bidi="ar-SA"/>
    </w:rPr>
  </w:style>
  <w:style w:type="paragraph" w:styleId="1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5">
    <w:name w:val="Normal (Web)"/>
    <w:basedOn w:val="1"/>
    <w:qFormat/>
    <w:uiPriority w:val="99"/>
    <w:pPr>
      <w:spacing w:beforeAutospacing="1" w:afterAutospacing="1"/>
      <w:jc w:val="left"/>
    </w:pPr>
    <w:rPr>
      <w:rFonts w:ascii="Times New Roman" w:hAnsi="Times New Roman" w:eastAsia="宋体" w:cs="Times New Roman"/>
      <w:kern w:val="0"/>
      <w:sz w:val="24"/>
    </w:rPr>
  </w:style>
  <w:style w:type="paragraph" w:styleId="16">
    <w:name w:val="annotation subject"/>
    <w:basedOn w:val="5"/>
    <w:next w:val="5"/>
    <w:link w:val="37"/>
    <w:semiHidden/>
    <w:unhideWhenUsed/>
    <w:qFormat/>
    <w:uiPriority w:val="99"/>
    <w:rPr>
      <w:b/>
      <w:bCs/>
    </w:rPr>
  </w:style>
  <w:style w:type="paragraph" w:styleId="17">
    <w:name w:val="Body Text First Indent"/>
    <w:basedOn w:val="6"/>
    <w:link w:val="29"/>
    <w:qFormat/>
    <w:uiPriority w:val="0"/>
    <w:pPr>
      <w:ind w:firstLine="420" w:firstLineChars="100"/>
    </w:pPr>
  </w:style>
  <w:style w:type="character" w:styleId="20">
    <w:name w:val="Strong"/>
    <w:basedOn w:val="19"/>
    <w:qFormat/>
    <w:uiPriority w:val="0"/>
    <w:rPr>
      <w:b/>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styleId="22">
    <w:name w:val="annotation reference"/>
    <w:basedOn w:val="19"/>
    <w:semiHidden/>
    <w:unhideWhenUsed/>
    <w:qFormat/>
    <w:uiPriority w:val="99"/>
    <w:rPr>
      <w:sz w:val="21"/>
      <w:szCs w:val="21"/>
    </w:rPr>
  </w:style>
  <w:style w:type="character" w:styleId="23">
    <w:name w:val="footnote reference"/>
    <w:basedOn w:val="19"/>
    <w:qFormat/>
    <w:uiPriority w:val="0"/>
    <w:rPr>
      <w:vertAlign w:val="superscript"/>
    </w:rPr>
  </w:style>
  <w:style w:type="character" w:customStyle="1" w:styleId="24">
    <w:name w:val="正文文本 Char"/>
    <w:basedOn w:val="19"/>
    <w:link w:val="6"/>
    <w:qFormat/>
    <w:uiPriority w:val="0"/>
    <w:rPr>
      <w:rFonts w:eastAsia="宋体"/>
      <w:kern w:val="0"/>
      <w:sz w:val="22"/>
      <w:szCs w:val="22"/>
    </w:rPr>
  </w:style>
  <w:style w:type="character" w:customStyle="1" w:styleId="25">
    <w:name w:val="批注框文本 Char"/>
    <w:basedOn w:val="19"/>
    <w:link w:val="8"/>
    <w:qFormat/>
    <w:uiPriority w:val="0"/>
    <w:rPr>
      <w:rFonts w:asciiTheme="minorHAnsi" w:hAnsiTheme="minorHAnsi" w:eastAsiaTheme="minorEastAsia" w:cstheme="minorBidi"/>
      <w:sz w:val="18"/>
      <w:szCs w:val="18"/>
    </w:rPr>
  </w:style>
  <w:style w:type="character" w:customStyle="1" w:styleId="26">
    <w:name w:val="页脚 Char"/>
    <w:basedOn w:val="19"/>
    <w:link w:val="9"/>
    <w:qFormat/>
    <w:uiPriority w:val="99"/>
    <w:rPr>
      <w:rFonts w:asciiTheme="minorHAnsi" w:hAnsiTheme="minorHAnsi" w:eastAsiaTheme="minorEastAsia" w:cstheme="minorBidi"/>
      <w:sz w:val="18"/>
    </w:rPr>
  </w:style>
  <w:style w:type="character" w:customStyle="1" w:styleId="27">
    <w:name w:val="页眉 Char"/>
    <w:basedOn w:val="19"/>
    <w:link w:val="10"/>
    <w:qFormat/>
    <w:uiPriority w:val="99"/>
    <w:rPr>
      <w:rFonts w:asciiTheme="minorHAnsi" w:hAnsiTheme="minorHAnsi" w:eastAsiaTheme="minorEastAsia" w:cstheme="minorBidi"/>
      <w:sz w:val="18"/>
    </w:rPr>
  </w:style>
  <w:style w:type="character" w:customStyle="1" w:styleId="28">
    <w:name w:val="脚注文本 Char"/>
    <w:basedOn w:val="19"/>
    <w:link w:val="12"/>
    <w:qFormat/>
    <w:uiPriority w:val="0"/>
    <w:rPr>
      <w:rFonts w:asciiTheme="minorHAnsi" w:hAnsiTheme="minorHAnsi" w:eastAsiaTheme="minorEastAsia" w:cstheme="minorBidi"/>
      <w:sz w:val="18"/>
    </w:rPr>
  </w:style>
  <w:style w:type="character" w:customStyle="1" w:styleId="29">
    <w:name w:val="正文首行缩进 Char"/>
    <w:basedOn w:val="24"/>
    <w:link w:val="17"/>
    <w:qFormat/>
    <w:uiPriority w:val="0"/>
    <w:rPr>
      <w:rFonts w:eastAsia="宋体"/>
      <w:kern w:val="0"/>
      <w:sz w:val="22"/>
      <w:szCs w:val="22"/>
    </w:rPr>
  </w:style>
  <w:style w:type="character" w:customStyle="1" w:styleId="30">
    <w:name w:val="正文文本 字符1"/>
    <w:basedOn w:val="19"/>
    <w:qFormat/>
    <w:uiPriority w:val="0"/>
    <w:rPr>
      <w:rFonts w:hint="default" w:ascii="Calibri" w:hAnsi="Calibri" w:eastAsia="宋体" w:cs="Times New Roman"/>
      <w:lang w:val="zh-CN" w:eastAsia="zh-CN"/>
    </w:rPr>
  </w:style>
  <w:style w:type="paragraph" w:customStyle="1" w:styleId="31">
    <w:name w:val="正文-公1"/>
    <w:basedOn w:val="1"/>
    <w:next w:val="1"/>
    <w:qFormat/>
    <w:uiPriority w:val="0"/>
    <w:pPr>
      <w:ind w:firstLine="200" w:firstLineChars="200"/>
      <w:jc w:val="left"/>
    </w:pPr>
    <w:rPr>
      <w:rFonts w:eastAsia="仿宋_GB2312"/>
    </w:rPr>
  </w:style>
  <w:style w:type="paragraph" w:customStyle="1" w:styleId="32">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3">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4">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35">
    <w:name w:val="paragraph"/>
    <w:basedOn w:val="1"/>
    <w:semiHidden/>
    <w:qFormat/>
    <w:uiPriority w:val="0"/>
    <w:pPr>
      <w:widowControl/>
      <w:spacing w:before="100" w:beforeAutospacing="1" w:after="100" w:afterAutospacing="1"/>
      <w:jc w:val="left"/>
    </w:pPr>
    <w:rPr>
      <w:rFonts w:ascii="等线" w:hAnsi="等线" w:eastAsia="等线" w:cs="Times New Roman"/>
      <w:kern w:val="0"/>
      <w:sz w:val="24"/>
    </w:rPr>
  </w:style>
  <w:style w:type="character" w:customStyle="1" w:styleId="36">
    <w:name w:val="批注文字 Char"/>
    <w:basedOn w:val="19"/>
    <w:link w:val="5"/>
    <w:semiHidden/>
    <w:qFormat/>
    <w:uiPriority w:val="99"/>
    <w:rPr>
      <w:rFonts w:asciiTheme="minorHAnsi" w:hAnsiTheme="minorHAnsi" w:eastAsiaTheme="minorEastAsia" w:cstheme="minorBidi"/>
      <w:kern w:val="2"/>
      <w:sz w:val="21"/>
      <w:szCs w:val="24"/>
    </w:rPr>
  </w:style>
  <w:style w:type="character" w:customStyle="1" w:styleId="37">
    <w:name w:val="批注主题 Char"/>
    <w:basedOn w:val="36"/>
    <w:link w:val="16"/>
    <w:semiHidden/>
    <w:qFormat/>
    <w:uiPriority w:val="99"/>
    <w:rPr>
      <w:rFonts w:asciiTheme="minorHAnsi" w:hAnsiTheme="minorHAnsi" w:eastAsiaTheme="minorEastAsia" w:cstheme="minorBidi"/>
      <w:b/>
      <w:bCs/>
      <w:kern w:val="2"/>
      <w:sz w:val="21"/>
      <w:szCs w:val="24"/>
    </w:rPr>
  </w:style>
  <w:style w:type="character" w:customStyle="1" w:styleId="38">
    <w:name w:val="标题 1 Char"/>
    <w:basedOn w:val="19"/>
    <w:link w:val="3"/>
    <w:qFormat/>
    <w:uiPriority w:val="9"/>
    <w:rPr>
      <w:rFonts w:eastAsia="黑体" w:asciiTheme="minorHAnsi" w:hAnsiTheme="minorHAnsi" w:cstheme="minorBidi"/>
      <w:bCs/>
      <w:kern w:val="44"/>
      <w:sz w:val="32"/>
      <w:szCs w:val="44"/>
    </w:rPr>
  </w:style>
  <w:style w:type="paragraph" w:customStyle="1" w:styleId="39">
    <w:name w:val="TOC 标题1"/>
    <w:basedOn w:val="3"/>
    <w:next w:val="1"/>
    <w:unhideWhenUsed/>
    <w:qFormat/>
    <w:uiPriority w:val="39"/>
    <w:pPr>
      <w:keepNext/>
      <w:keepLines/>
      <w:widowControl/>
      <w:adjustRightInd/>
      <w:snapToGrid/>
      <w:spacing w:before="240" w:line="259" w:lineRule="auto"/>
      <w:ind w:firstLine="0" w:firstLineChars="0"/>
      <w:outlineLvl w:val="9"/>
    </w:pPr>
    <w:rPr>
      <w:rFonts w:asciiTheme="majorHAnsi" w:hAnsiTheme="majorHAnsi" w:eastAsiaTheme="majorEastAsia" w:cstheme="majorBidi"/>
      <w:bCs w:val="0"/>
      <w:color w:val="2F5597" w:themeColor="accent1" w:themeShade="BF"/>
      <w:kern w:val="0"/>
      <w:szCs w:val="32"/>
    </w:rPr>
  </w:style>
  <w:style w:type="character" w:customStyle="1" w:styleId="40">
    <w:name w:val="标题 2 Char"/>
    <w:basedOn w:val="19"/>
    <w:link w:val="4"/>
    <w:qFormat/>
    <w:uiPriority w:val="9"/>
    <w:rPr>
      <w:rFonts w:eastAsia="楷体_GB2312" w:asciiTheme="majorHAnsi" w:hAnsiTheme="majorHAnsi" w:cstheme="majorBidi"/>
      <w:bCs/>
      <w:kern w:val="2"/>
      <w:sz w:val="32"/>
      <w:szCs w:val="32"/>
    </w:rPr>
  </w:style>
  <w:style w:type="paragraph" w:customStyle="1" w:styleId="41">
    <w:name w:val="p0"/>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0"/>
      <w:sz w:val="21"/>
      <w:szCs w:val="21"/>
      <w:lang w:val="en-US" w:eastAsia="zh-CN" w:bidi="ar"/>
    </w:rPr>
  </w:style>
  <w:style w:type="paragraph" w:customStyle="1" w:styleId="42">
    <w:name w:val="WPSOffice手动目录 1"/>
    <w:qFormat/>
    <w:uiPriority w:val="0"/>
    <w:pPr>
      <w:ind w:leftChars="0"/>
    </w:pPr>
    <w:rPr>
      <w:rFonts w:ascii="Times New Roman" w:hAnsi="Times New Roman" w:eastAsia="宋体" w:cs="Times New Roman"/>
      <w:sz w:val="20"/>
      <w:szCs w:val="20"/>
    </w:rPr>
  </w:style>
  <w:style w:type="paragraph" w:customStyle="1" w:styleId="4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7408</Words>
  <Characters>8120</Characters>
  <Lines>48</Lines>
  <Paragraphs>13</Paragraphs>
  <TotalTime>130</TotalTime>
  <ScaleCrop>false</ScaleCrop>
  <LinksUpToDate>false</LinksUpToDate>
  <CharactersWithSpaces>8219</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2023-07-19T07:12:00Z</dcterms:created>
  <dc:creator>Administrator</dc:creator>
  <cp:lastModifiedBy>user</cp:lastModifiedBy>
  <cp:lastPrinted>2024-06-16T15:45:00Z</cp:lastPrinted>
  <dcterms:modified xsi:type="dcterms:W3CDTF">2024-11-21T15:38:12Z</dcterms:modified>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04108AE6E9C057A743F219671235E20F</vt:lpwstr>
  </property>
</Properties>
</file>